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56" w:rsidRPr="00EA2456" w:rsidRDefault="00EA2456" w:rsidP="00EA2456">
      <w:pPr>
        <w:spacing w:after="0" w:line="240" w:lineRule="auto"/>
        <w:jc w:val="center"/>
        <w:rPr>
          <w:rFonts w:eastAsia="Times New Roman" w:cs="Times New Roman"/>
          <w:b/>
          <w:bCs/>
          <w:kern w:val="36"/>
          <w:sz w:val="36"/>
          <w:szCs w:val="28"/>
        </w:rPr>
      </w:pPr>
      <w:r w:rsidRPr="00EA2456">
        <w:rPr>
          <w:rFonts w:eastAsia="Times New Roman" w:cs="Times New Roman"/>
          <w:b/>
          <w:bCs/>
          <w:kern w:val="36"/>
          <w:sz w:val="36"/>
          <w:szCs w:val="28"/>
        </w:rPr>
        <w:t>THỂ LỆ VIẾT VÀ GỬI BÀI BÁO KHOA HỌC</w:t>
      </w:r>
    </w:p>
    <w:p w:rsidR="00EA2456" w:rsidRPr="00EA2456" w:rsidRDefault="00EA2456" w:rsidP="00EA2456">
      <w:pPr>
        <w:spacing w:after="0" w:line="240" w:lineRule="auto"/>
        <w:jc w:val="center"/>
        <w:rPr>
          <w:rFonts w:eastAsia="Times New Roman" w:cs="Times New Roman"/>
          <w:bCs/>
          <w:kern w:val="36"/>
          <w:szCs w:val="28"/>
        </w:rPr>
      </w:pPr>
      <w:r w:rsidRPr="00EA2456">
        <w:rPr>
          <w:rFonts w:eastAsia="Times New Roman" w:cs="Times New Roman"/>
          <w:bCs/>
          <w:kern w:val="36"/>
          <w:szCs w:val="28"/>
        </w:rPr>
        <w:t>(</w:t>
      </w:r>
      <w:proofErr w:type="gramStart"/>
      <w:r w:rsidRPr="00EA2456">
        <w:rPr>
          <w:rFonts w:eastAsia="Times New Roman" w:cs="Times New Roman"/>
          <w:bCs/>
          <w:kern w:val="36"/>
          <w:szCs w:val="28"/>
        </w:rPr>
        <w:t>cho</w:t>
      </w:r>
      <w:proofErr w:type="gramEnd"/>
      <w:r>
        <w:rPr>
          <w:rFonts w:eastAsia="Times New Roman" w:cs="Times New Roman"/>
          <w:bCs/>
          <w:kern w:val="36"/>
          <w:szCs w:val="28"/>
        </w:rPr>
        <w:t xml:space="preserve"> Tạp chí Khoa học Trường Đại Học</w:t>
      </w:r>
      <w:r w:rsidRPr="00EA2456">
        <w:rPr>
          <w:rFonts w:eastAsia="Times New Roman" w:cs="Times New Roman"/>
          <w:bCs/>
          <w:kern w:val="36"/>
          <w:szCs w:val="28"/>
        </w:rPr>
        <w:t>)</w:t>
      </w:r>
    </w:p>
    <w:p w:rsidR="00EA2456" w:rsidRPr="00EA2456" w:rsidRDefault="00EA2456" w:rsidP="00EA2456">
      <w:pPr>
        <w:spacing w:after="0" w:line="240" w:lineRule="auto"/>
        <w:jc w:val="both"/>
        <w:rPr>
          <w:rFonts w:eastAsia="Times New Roman" w:cs="Times New Roman"/>
          <w:bCs/>
          <w:kern w:val="36"/>
          <w:szCs w:val="28"/>
        </w:rPr>
      </w:pPr>
      <w:r w:rsidRPr="00EA2456">
        <w:rPr>
          <w:rFonts w:eastAsia="Times New Roman" w:cs="Times New Roman"/>
          <w:bCs/>
          <w:kern w:val="36"/>
          <w:szCs w:val="28"/>
        </w:rPr>
        <w:t> </w:t>
      </w:r>
    </w:p>
    <w:p w:rsidR="00EA2456" w:rsidRPr="00EA2456" w:rsidRDefault="00EA2456" w:rsidP="00EA2456">
      <w:pPr>
        <w:spacing w:after="0" w:line="240" w:lineRule="auto"/>
        <w:jc w:val="both"/>
        <w:rPr>
          <w:rFonts w:eastAsia="Times New Roman" w:cs="Times New Roman"/>
          <w:b/>
          <w:bCs/>
          <w:kern w:val="36"/>
          <w:szCs w:val="28"/>
        </w:rPr>
      </w:pPr>
      <w:r w:rsidRPr="00EA2456">
        <w:rPr>
          <w:rFonts w:eastAsia="Times New Roman" w:cs="Times New Roman"/>
          <w:b/>
          <w:bCs/>
          <w:kern w:val="36"/>
          <w:szCs w:val="28"/>
        </w:rPr>
        <w:t>1. ĐỊNH DẠNG BÀI BÁO NGHIÊN CỨU KHOA HỌC</w:t>
      </w:r>
    </w:p>
    <w:p w:rsidR="00EA2456" w:rsidRPr="00EA2456" w:rsidRDefault="00EA2456" w:rsidP="00EA2456">
      <w:pPr>
        <w:spacing w:after="0" w:line="240" w:lineRule="auto"/>
        <w:jc w:val="both"/>
        <w:rPr>
          <w:rFonts w:eastAsia="Times New Roman" w:cs="Times New Roman"/>
          <w:bCs/>
          <w:kern w:val="36"/>
          <w:szCs w:val="28"/>
        </w:rPr>
      </w:pPr>
      <w:r w:rsidRPr="00EA2456">
        <w:rPr>
          <w:rFonts w:eastAsia="Times New Roman" w:cs="Times New Roman"/>
          <w:bCs/>
          <w:kern w:val="36"/>
          <w:szCs w:val="28"/>
        </w:rPr>
        <w:t> </w:t>
      </w:r>
      <w:r>
        <w:rPr>
          <w:rFonts w:eastAsia="Times New Roman" w:cs="Times New Roman"/>
          <w:bCs/>
          <w:kern w:val="36"/>
          <w:szCs w:val="28"/>
        </w:rPr>
        <w:tab/>
      </w:r>
      <w:r w:rsidRPr="00EA2456">
        <w:rPr>
          <w:rFonts w:eastAsia="Times New Roman" w:cs="Times New Roman"/>
          <w:bCs/>
          <w:kern w:val="36"/>
          <w:szCs w:val="28"/>
        </w:rPr>
        <w:t>Bài viết phải được soạn thảo trên file Word, dùng font Times New Roman; khổ A4, lề trên: 2</w:t>
      </w:r>
      <w:proofErr w:type="gramStart"/>
      <w:r w:rsidRPr="00EA2456">
        <w:rPr>
          <w:rFonts w:eastAsia="Times New Roman" w:cs="Times New Roman"/>
          <w:bCs/>
          <w:kern w:val="36"/>
          <w:szCs w:val="28"/>
        </w:rPr>
        <w:t>,5</w:t>
      </w:r>
      <w:proofErr w:type="gramEnd"/>
      <w:r w:rsidRPr="00EA2456">
        <w:rPr>
          <w:rFonts w:eastAsia="Times New Roman" w:cs="Times New Roman"/>
          <w:bCs/>
          <w:kern w:val="36"/>
          <w:szCs w:val="28"/>
        </w:rPr>
        <w:t xml:space="preserve"> cm, lề dưới: 2,5 cm, lề trái: 3 cm, lề phải: 2,5 cm; cách dòng đơn; khoảng cách giữa các đoạn văn là 6 pt, chính văn cỡ chữ 13. Tất cả các phương trình/công thức cần được đánh số và để trong ngoặc đơn đặt bên phía lề phải. Không lạm dụng việc viết tắt trong bài báo, nếu cần viết tắt những từ, thuật ngữ, tên các cơ quan, tổ chức… thì chỉ nên viết tắt sau lần viết thứ nhất có kèm </w:t>
      </w:r>
      <w:proofErr w:type="gramStart"/>
      <w:r w:rsidRPr="00EA2456">
        <w:rPr>
          <w:rFonts w:eastAsia="Times New Roman" w:cs="Times New Roman"/>
          <w:bCs/>
          <w:kern w:val="36"/>
          <w:szCs w:val="28"/>
        </w:rPr>
        <w:t>theo</w:t>
      </w:r>
      <w:proofErr w:type="gramEnd"/>
      <w:r w:rsidRPr="00EA2456">
        <w:rPr>
          <w:rFonts w:eastAsia="Times New Roman" w:cs="Times New Roman"/>
          <w:bCs/>
          <w:kern w:val="36"/>
          <w:szCs w:val="28"/>
        </w:rPr>
        <w:t xml:space="preserve"> chữ viết tắt trong ngoặc đơn. Tên khoa học phải được viết đầy đủ trong lần viết đầu tiên trong bài viết, lần tiếp </w:t>
      </w:r>
      <w:proofErr w:type="gramStart"/>
      <w:r w:rsidRPr="00EA2456">
        <w:rPr>
          <w:rFonts w:eastAsia="Times New Roman" w:cs="Times New Roman"/>
          <w:bCs/>
          <w:kern w:val="36"/>
          <w:szCs w:val="28"/>
        </w:rPr>
        <w:t>theo</w:t>
      </w:r>
      <w:proofErr w:type="gramEnd"/>
      <w:r w:rsidRPr="00EA2456">
        <w:rPr>
          <w:rFonts w:eastAsia="Times New Roman" w:cs="Times New Roman"/>
          <w:bCs/>
          <w:kern w:val="36"/>
          <w:szCs w:val="28"/>
        </w:rPr>
        <w:t xml:space="preserve"> có thể viết tắt nhưng phải in nghiêng. </w:t>
      </w:r>
      <w:proofErr w:type="gramStart"/>
      <w:r w:rsidRPr="00EA2456">
        <w:rPr>
          <w:rFonts w:eastAsia="Times New Roman" w:cs="Times New Roman"/>
          <w:bCs/>
          <w:kern w:val="36"/>
          <w:szCs w:val="28"/>
        </w:rPr>
        <w:t>Số thập phân phải dùng </w:t>
      </w:r>
      <w:r w:rsidRPr="00EA2456">
        <w:rPr>
          <w:rFonts w:eastAsia="Times New Roman" w:cs="Times New Roman"/>
          <w:bCs/>
          <w:i/>
          <w:iCs/>
          <w:kern w:val="36"/>
          <w:szCs w:val="28"/>
        </w:rPr>
        <w:t>dấu phẩy</w:t>
      </w:r>
      <w:r w:rsidRPr="00EA2456">
        <w:rPr>
          <w:rFonts w:eastAsia="Times New Roman" w:cs="Times New Roman"/>
          <w:bCs/>
          <w:kern w:val="36"/>
          <w:szCs w:val="28"/>
        </w:rPr>
        <w:t> và số từ hàng ngàn trở lên thì dùng </w:t>
      </w:r>
      <w:r w:rsidRPr="00EA2456">
        <w:rPr>
          <w:rFonts w:eastAsia="Times New Roman" w:cs="Times New Roman"/>
          <w:bCs/>
          <w:i/>
          <w:iCs/>
          <w:kern w:val="36"/>
          <w:szCs w:val="28"/>
        </w:rPr>
        <w:t>dấu chấm</w:t>
      </w:r>
      <w:r w:rsidRPr="00EA2456">
        <w:rPr>
          <w:rFonts w:eastAsia="Times New Roman" w:cs="Times New Roman"/>
          <w:bCs/>
          <w:kern w:val="36"/>
          <w:szCs w:val="28"/>
        </w:rPr>
        <w:t>.</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Bài gửi đăng không nên dài quá 10 trang (kể cả bảng biểu, đồ thị và tài liệu tham khảo).</w:t>
      </w:r>
      <w:proofErr w:type="gramEnd"/>
    </w:p>
    <w:p w:rsidR="00EA2456" w:rsidRPr="00EA2456" w:rsidRDefault="00EA2456" w:rsidP="00EA2456">
      <w:pPr>
        <w:spacing w:after="0" w:line="240" w:lineRule="auto"/>
        <w:jc w:val="both"/>
        <w:rPr>
          <w:rFonts w:eastAsia="Times New Roman" w:cs="Times New Roman"/>
          <w:bCs/>
          <w:kern w:val="36"/>
          <w:szCs w:val="28"/>
        </w:rPr>
      </w:pPr>
      <w:r w:rsidRPr="00EA2456">
        <w:rPr>
          <w:rFonts w:eastAsia="Times New Roman" w:cs="Times New Roman"/>
          <w:bCs/>
          <w:kern w:val="36"/>
          <w:szCs w:val="28"/>
        </w:rPr>
        <w:t> </w:t>
      </w:r>
      <w:r>
        <w:rPr>
          <w:rFonts w:eastAsia="Times New Roman" w:cs="Times New Roman"/>
          <w:bCs/>
          <w:kern w:val="36"/>
          <w:szCs w:val="28"/>
        </w:rPr>
        <w:tab/>
      </w:r>
      <w:r w:rsidRPr="00EA2456">
        <w:rPr>
          <w:rFonts w:eastAsia="Times New Roman" w:cs="Times New Roman"/>
          <w:bCs/>
          <w:kern w:val="36"/>
          <w:szCs w:val="28"/>
        </w:rPr>
        <w:t>Cấu trúc của một bài báo khoa học gồm các phần: Tên bài báo, tên tác giả/các tác giả, tóm tắt (abstract), từ khóa (key words), mở đầu (hoặc đặt vấn đề), phương pháp nghiên cứu (vật liệu và phương pháp nghiên cứu), kết quả và thảo luận, kết luận, tài liệu tham khảo và lời cảm ơn (nếu có).</w:t>
      </w:r>
    </w:p>
    <w:p w:rsidR="00EA2456" w:rsidRPr="00EA2456" w:rsidRDefault="00EA2456" w:rsidP="00EA2456">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rPr>
        <w:t xml:space="preserve">- Tựa bài bằng tiếng Việt và tiếng Anh (chữ hoa in đậm, cỡ 14 đối với tiếng Việt, cỡ 12 đối với tiếng Anh và canh giữa) phải ngắn gọn nhưng bao quát vấn đề, đầy đủ thông tin. </w:t>
      </w:r>
      <w:proofErr w:type="gramStart"/>
      <w:r w:rsidRPr="00EA2456">
        <w:rPr>
          <w:rFonts w:eastAsia="Times New Roman" w:cs="Times New Roman"/>
          <w:bCs/>
          <w:kern w:val="36"/>
          <w:szCs w:val="28"/>
        </w:rPr>
        <w:t>Tựa bài có nhiều hàng thì phải đủ nghĩa cho mỗi hàng.</w:t>
      </w:r>
      <w:proofErr w:type="gramEnd"/>
    </w:p>
    <w:p w:rsidR="00EA2456" w:rsidRPr="00EA2456" w:rsidRDefault="00EA2456" w:rsidP="00EA2456">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rPr>
        <w:t xml:space="preserve">- Họ tên tác giả (chữ hoa in đậm, cỡ chữ 12 và canh phải) có footnote - ghi chú - tên cơ quan/đơn vị công tác (chữ thường, cỡ chữ 12 và canh trái).  </w:t>
      </w:r>
      <w:proofErr w:type="gramStart"/>
      <w:r w:rsidRPr="00EA2456">
        <w:rPr>
          <w:rFonts w:eastAsia="Times New Roman" w:cs="Times New Roman"/>
          <w:bCs/>
          <w:kern w:val="36"/>
          <w:szCs w:val="28"/>
        </w:rPr>
        <w:t>Tác giả ở các cơ quan khác nhau thì đánh số sau mỗi tên, bên dưới ghi chú địa chỉ tác giả tương ứng với những số này.</w:t>
      </w:r>
      <w:proofErr w:type="gramEnd"/>
      <w:r w:rsidRPr="00EA2456">
        <w:rPr>
          <w:rFonts w:eastAsia="Times New Roman" w:cs="Times New Roman"/>
          <w:bCs/>
          <w:kern w:val="36"/>
          <w:szCs w:val="28"/>
        </w:rPr>
        <w:t> </w:t>
      </w:r>
    </w:p>
    <w:p w:rsidR="00EA2456" w:rsidRDefault="00EA2456" w:rsidP="00EA2456">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rPr>
        <w:t>- Tóm tắt - tiếng Việt và abstract - tiếng Anh (tiêu đề cỡ chữ 12, chữ hoa in đậm): Nội dung của tóm tắt khoảng 200-250 từ (cỡ chữ 12, chữ thường </w:t>
      </w:r>
      <w:r w:rsidRPr="00EA2456">
        <w:rPr>
          <w:rFonts w:eastAsia="Times New Roman" w:cs="Times New Roman"/>
          <w:bCs/>
          <w:i/>
          <w:iCs/>
          <w:kern w:val="36"/>
          <w:szCs w:val="28"/>
        </w:rPr>
        <w:t>in nghiêng</w:t>
      </w:r>
      <w:r w:rsidRPr="00EA2456">
        <w:rPr>
          <w:rFonts w:eastAsia="Times New Roman" w:cs="Times New Roman"/>
          <w:bCs/>
          <w:kern w:val="36"/>
          <w:szCs w:val="28"/>
        </w:rPr>
        <w:t>), nội dung cần súc tích, nêu được mục đích, phương pháp, kết quả nghiên cứu đã đạt được; những khám phá và đóng góp của nghiên cứu.</w:t>
      </w:r>
    </w:p>
    <w:p w:rsidR="00EA2456" w:rsidRPr="00EA2456" w:rsidRDefault="00EA2456" w:rsidP="00EA2456">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rPr>
        <w:t>- Từ khóa-tiếng Việt và Key words-tiếng Anh (tiêu đề cỡ chữ 12, </w:t>
      </w:r>
      <w:r w:rsidRPr="00EA2456">
        <w:rPr>
          <w:rFonts w:eastAsia="Times New Roman" w:cs="Times New Roman"/>
          <w:bCs/>
          <w:i/>
          <w:iCs/>
          <w:kern w:val="36"/>
          <w:szCs w:val="28"/>
        </w:rPr>
        <w:t>chữ thường in</w:t>
      </w:r>
      <w:r w:rsidRPr="00EA2456">
        <w:rPr>
          <w:rFonts w:eastAsia="Times New Roman" w:cs="Times New Roman"/>
          <w:bCs/>
          <w:kern w:val="36"/>
          <w:szCs w:val="28"/>
        </w:rPr>
        <w:t> </w:t>
      </w:r>
      <w:r w:rsidRPr="00EA2456">
        <w:rPr>
          <w:rFonts w:eastAsia="Times New Roman" w:cs="Times New Roman"/>
          <w:bCs/>
          <w:i/>
          <w:iCs/>
          <w:kern w:val="36"/>
          <w:szCs w:val="28"/>
        </w:rPr>
        <w:t>nghiêng đậm</w:t>
      </w:r>
      <w:r w:rsidRPr="00EA2456">
        <w:rPr>
          <w:rFonts w:eastAsia="Times New Roman" w:cs="Times New Roman"/>
          <w:bCs/>
          <w:kern w:val="36"/>
          <w:szCs w:val="28"/>
        </w:rPr>
        <w:t>): liệt kê khoảng 3-5 từ khóa (cỡ chữ 12, </w:t>
      </w:r>
      <w:r w:rsidRPr="00EA2456">
        <w:rPr>
          <w:rFonts w:eastAsia="Times New Roman" w:cs="Times New Roman"/>
          <w:bCs/>
          <w:i/>
          <w:iCs/>
          <w:kern w:val="36"/>
          <w:szCs w:val="28"/>
        </w:rPr>
        <w:t>chữ thường in nghiêng</w:t>
      </w:r>
      <w:r w:rsidRPr="00EA2456">
        <w:rPr>
          <w:rFonts w:eastAsia="Times New Roman" w:cs="Times New Roman"/>
          <w:bCs/>
          <w:kern w:val="36"/>
          <w:szCs w:val="28"/>
        </w:rPr>
        <w:t xml:space="preserve">) và xếp </w:t>
      </w:r>
      <w:proofErr w:type="gramStart"/>
      <w:r w:rsidRPr="00EA2456">
        <w:rPr>
          <w:rFonts w:eastAsia="Times New Roman" w:cs="Times New Roman"/>
          <w:bCs/>
          <w:kern w:val="36"/>
          <w:szCs w:val="28"/>
        </w:rPr>
        <w:t>theo</w:t>
      </w:r>
      <w:proofErr w:type="gramEnd"/>
      <w:r w:rsidRPr="00EA2456">
        <w:rPr>
          <w:rFonts w:eastAsia="Times New Roman" w:cs="Times New Roman"/>
          <w:bCs/>
          <w:kern w:val="36"/>
          <w:szCs w:val="28"/>
        </w:rPr>
        <w:t xml:space="preserve"> thứ tự A, B, C.</w:t>
      </w:r>
    </w:p>
    <w:p w:rsidR="00EA2456" w:rsidRPr="00EA2456" w:rsidRDefault="00EA2456" w:rsidP="00EA2456">
      <w:pPr>
        <w:spacing w:after="0" w:line="240" w:lineRule="auto"/>
        <w:ind w:firstLine="720"/>
        <w:jc w:val="both"/>
        <w:rPr>
          <w:rFonts w:eastAsia="Times New Roman" w:cs="Times New Roman"/>
          <w:bCs/>
          <w:kern w:val="36"/>
          <w:szCs w:val="28"/>
        </w:rPr>
      </w:pPr>
      <w:proofErr w:type="gramStart"/>
      <w:r w:rsidRPr="00EA2456">
        <w:rPr>
          <w:rFonts w:eastAsia="Times New Roman" w:cs="Times New Roman"/>
          <w:bCs/>
          <w:kern w:val="36"/>
          <w:szCs w:val="28"/>
        </w:rPr>
        <w:t>-  Đặt vấn đề/giới thiệu (tiêu đề cỡ chữ 13, chữ hoa in đậm): Trình bày vấn đề nghiên cứu, ý nghĩa khoa học và thực tiễn.</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Nêu đầy đủ các thông tin cập nhật liên quan tới vấn đề nghiên cứu, mục đích của nghiên cứu.</w:t>
      </w:r>
      <w:proofErr w:type="gramEnd"/>
    </w:p>
    <w:p w:rsidR="00EA2456" w:rsidRPr="00EA2456" w:rsidRDefault="00EA2456" w:rsidP="00EA2456">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rPr>
        <w:t xml:space="preserve">- Vật liệu và phương pháp (tiêu đề cỡ chữ 13, chữ hoa in đậm): Cần nêu rõ vật liệu và phương pháp nghiên cứu, có thể trích dẫn nguồn để đảm bảo phương pháp đáng tin cậy. </w:t>
      </w:r>
      <w:proofErr w:type="gramStart"/>
      <w:r w:rsidRPr="00EA2456">
        <w:rPr>
          <w:rFonts w:eastAsia="Times New Roman" w:cs="Times New Roman"/>
          <w:bCs/>
          <w:kern w:val="36"/>
          <w:szCs w:val="28"/>
        </w:rPr>
        <w:t>Nếu có cải tiến thì trình bày rõ cải tiến như thế nào?</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Đối với các phương pháp mới cần trình bày cụ thể để khi cần thiết, người khác có thể tiến hành kiểm chứng lại được.</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Đối với lĩnh vực khoa học xã hội, có thể liệt kê những phương pháp và những nghiên cứu tương tự đã được công bố.</w:t>
      </w:r>
      <w:proofErr w:type="gramEnd"/>
    </w:p>
    <w:p w:rsidR="00EA2456" w:rsidRPr="00EA2456" w:rsidRDefault="00EA2456" w:rsidP="00EA2456">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rPr>
        <w:lastRenderedPageBreak/>
        <w:t>- Kết quả và thảo luận (tiêu đề cỡ chữ 13, chữ hoa in đậm): Trình bày rõ</w:t>
      </w:r>
      <w:proofErr w:type="gramStart"/>
      <w:r w:rsidRPr="00EA2456">
        <w:rPr>
          <w:rFonts w:eastAsia="Times New Roman" w:cs="Times New Roman"/>
          <w:bCs/>
          <w:kern w:val="36"/>
          <w:szCs w:val="28"/>
        </w:rPr>
        <w:t>  kết</w:t>
      </w:r>
      <w:proofErr w:type="gramEnd"/>
      <w:r w:rsidRPr="00EA2456">
        <w:rPr>
          <w:rFonts w:eastAsia="Times New Roman" w:cs="Times New Roman"/>
          <w:bCs/>
          <w:kern w:val="36"/>
          <w:szCs w:val="28"/>
        </w:rPr>
        <w:t xml:space="preserve"> quả đạt được qua nghiên cứu, có giải thích, phân tích và so sánh với những kết quả tương tự đã được công bố. </w:t>
      </w:r>
      <w:proofErr w:type="gramStart"/>
      <w:r w:rsidRPr="00EA2456">
        <w:rPr>
          <w:rFonts w:eastAsia="Times New Roman" w:cs="Times New Roman"/>
          <w:bCs/>
          <w:kern w:val="36"/>
          <w:szCs w:val="28"/>
        </w:rPr>
        <w:t>Cần sử dụng hình ảnh, bảng biểu, đồ thị để minh họa kết quả.</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Các bảng số liệu và hình ảnh phải được dẫn trong phần trình bày.</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Tên các bảng biểu đặt ở giữa phía trên; tên hình ảnh và đồ thị đặt ở giữa về phía dưới.</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Tựa hình và bảng biểu cỡ chữ 12, chữ thường in đậm (chú thích bảng cỡ chữ 12, in nghiêng).</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Sử dụng các thuật ngữ Hình 1, Hình 2… và Bảng 1, Bảng 2… để liệt kê thứ tự hình và bảng.</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Hình trích từ các báo cáo khác phải ghi chú nguồn và tác giả bài viết chịu trách nhiệm xin phép sử dụng hình của tác giả khác.</w:t>
      </w:r>
      <w:proofErr w:type="gramEnd"/>
    </w:p>
    <w:p w:rsidR="00EA2456" w:rsidRPr="00EA2456" w:rsidRDefault="00EA2456" w:rsidP="00EA2456">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rPr>
        <w:t>- Kết luận (tiêu đề cỡ chữ 13, chữ hoa in đậm): Trình bày dưới dạng đoạn văn, nêu ngắn gọn, thể hiện đúng kết quả, không đánh số hoặc gạch đầu dòng. </w:t>
      </w:r>
    </w:p>
    <w:p w:rsidR="00EA2456" w:rsidRPr="00EA2456" w:rsidRDefault="00EA2456" w:rsidP="00EA2456">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rPr>
        <w:t xml:space="preserve">- Lời cảm ơn (tiêu đề cỡ chữ 13, chữ hoa in đậm): Cảm ơn những người có đóng góp cho nghiên cứu nhưng không đưa vào phần tác giả. </w:t>
      </w:r>
      <w:proofErr w:type="gramStart"/>
      <w:r w:rsidRPr="00EA2456">
        <w:rPr>
          <w:rFonts w:eastAsia="Times New Roman" w:cs="Times New Roman"/>
          <w:bCs/>
          <w:kern w:val="36"/>
          <w:szCs w:val="28"/>
        </w:rPr>
        <w:t>Những nguồn quỹ, nguồn tài trợ cho nghiên cứu nên được nêu ở phần này.</w:t>
      </w:r>
      <w:proofErr w:type="gramEnd"/>
    </w:p>
    <w:p w:rsidR="00EA2456" w:rsidRPr="00EA2456" w:rsidRDefault="00EA2456" w:rsidP="00EA2456">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rPr>
        <w:t> - Tài liệu tham khảo: Liệt kê tất cả các tài liệu (kể cả hình ảnh) đã được trích dẫn trong bài báo và mỗi lần trích dẫn trong bài viết phải ghi họ tên tác giả và năm công bố (nếu bài có 1-2 tác giả thì liệt kê tất cả; từ 3 tác giả trở lên thì viết tác giả thứ nhất kèm theo “và</w:t>
      </w:r>
      <w:r w:rsidRPr="00EA2456">
        <w:rPr>
          <w:rFonts w:eastAsia="Times New Roman" w:cs="Times New Roman"/>
          <w:bCs/>
          <w:i/>
          <w:iCs/>
          <w:kern w:val="36"/>
          <w:szCs w:val="28"/>
        </w:rPr>
        <w:t> </w:t>
      </w:r>
      <w:r w:rsidRPr="00EA2456">
        <w:rPr>
          <w:rFonts w:eastAsia="Times New Roman" w:cs="Times New Roman"/>
          <w:bCs/>
          <w:kern w:val="36"/>
          <w:szCs w:val="28"/>
        </w:rPr>
        <w:t>ctv.” (</w:t>
      </w:r>
      <w:proofErr w:type="gramStart"/>
      <w:r w:rsidRPr="00EA2456">
        <w:rPr>
          <w:rFonts w:eastAsia="Times New Roman" w:cs="Times New Roman"/>
          <w:bCs/>
          <w:kern w:val="36"/>
          <w:szCs w:val="28"/>
        </w:rPr>
        <w:t>tiếng</w:t>
      </w:r>
      <w:proofErr w:type="gramEnd"/>
      <w:r w:rsidRPr="00EA2456">
        <w:rPr>
          <w:rFonts w:eastAsia="Times New Roman" w:cs="Times New Roman"/>
          <w:bCs/>
          <w:kern w:val="36"/>
          <w:szCs w:val="28"/>
        </w:rPr>
        <w:t xml:space="preserve"> Việt) hoặc “</w:t>
      </w:r>
      <w:r w:rsidRPr="00EA2456">
        <w:rPr>
          <w:rFonts w:eastAsia="Times New Roman" w:cs="Times New Roman"/>
          <w:bCs/>
          <w:i/>
          <w:iCs/>
          <w:kern w:val="36"/>
          <w:szCs w:val="28"/>
        </w:rPr>
        <w:t>et al.”</w:t>
      </w:r>
      <w:r w:rsidRPr="00EA2456">
        <w:rPr>
          <w:rFonts w:eastAsia="Times New Roman" w:cs="Times New Roman"/>
          <w:bCs/>
          <w:kern w:val="36"/>
          <w:szCs w:val="28"/>
        </w:rPr>
        <w:t> (</w:t>
      </w:r>
      <w:proofErr w:type="gramStart"/>
      <w:r w:rsidRPr="00EA2456">
        <w:rPr>
          <w:rFonts w:eastAsia="Times New Roman" w:cs="Times New Roman"/>
          <w:bCs/>
          <w:kern w:val="36"/>
          <w:szCs w:val="28"/>
        </w:rPr>
        <w:t>tiếng</w:t>
      </w:r>
      <w:proofErr w:type="gramEnd"/>
      <w:r w:rsidRPr="00EA2456">
        <w:rPr>
          <w:rFonts w:eastAsia="Times New Roman" w:cs="Times New Roman"/>
          <w:bCs/>
          <w:kern w:val="36"/>
          <w:szCs w:val="28"/>
        </w:rPr>
        <w:t xml:space="preserve"> Anh). Liệt kê </w:t>
      </w:r>
      <w:proofErr w:type="gramStart"/>
      <w:r w:rsidRPr="00EA2456">
        <w:rPr>
          <w:rFonts w:eastAsia="Times New Roman" w:cs="Times New Roman"/>
          <w:bCs/>
          <w:kern w:val="36"/>
          <w:szCs w:val="28"/>
        </w:rPr>
        <w:t>chung</w:t>
      </w:r>
      <w:proofErr w:type="gramEnd"/>
      <w:r w:rsidRPr="00EA2456">
        <w:rPr>
          <w:rFonts w:eastAsia="Times New Roman" w:cs="Times New Roman"/>
          <w:bCs/>
          <w:kern w:val="36"/>
          <w:szCs w:val="28"/>
        </w:rPr>
        <w:t xml:space="preserve"> tài liệu tham khảo tiếng Việt và tiếng Anh theo thứ tự A, B, C họ tên tác giả theo thông lệ của từng nước.</w:t>
      </w:r>
    </w:p>
    <w:p w:rsidR="00EA2456" w:rsidRPr="00EA2456" w:rsidRDefault="00EA2456" w:rsidP="00EA2456">
      <w:pPr>
        <w:spacing w:after="0" w:line="240" w:lineRule="auto"/>
        <w:jc w:val="both"/>
        <w:rPr>
          <w:rFonts w:eastAsia="Times New Roman" w:cs="Times New Roman"/>
          <w:bCs/>
          <w:kern w:val="36"/>
          <w:szCs w:val="28"/>
        </w:rPr>
      </w:pPr>
      <w:r w:rsidRPr="00EA2456">
        <w:rPr>
          <w:rFonts w:eastAsia="Times New Roman" w:cs="Times New Roman"/>
          <w:bCs/>
          <w:kern w:val="36"/>
          <w:szCs w:val="28"/>
        </w:rPr>
        <w:t xml:space="preserve">+ Tác giả là người Việt Nam: Xếp thứ tự A, B, C </w:t>
      </w:r>
      <w:proofErr w:type="gramStart"/>
      <w:r w:rsidRPr="00EA2456">
        <w:rPr>
          <w:rFonts w:eastAsia="Times New Roman" w:cs="Times New Roman"/>
          <w:bCs/>
          <w:kern w:val="36"/>
          <w:szCs w:val="28"/>
        </w:rPr>
        <w:t>theo</w:t>
      </w:r>
      <w:proofErr w:type="gramEnd"/>
      <w:r w:rsidRPr="00EA2456">
        <w:rPr>
          <w:rFonts w:eastAsia="Times New Roman" w:cs="Times New Roman"/>
          <w:bCs/>
          <w:kern w:val="36"/>
          <w:szCs w:val="28"/>
        </w:rPr>
        <w:t xml:space="preserve"> họ và vẫn giữ nguyên thứ tự thông thường của tên người Việt Nam, không đảo tên lên trước họ. </w:t>
      </w:r>
    </w:p>
    <w:p w:rsidR="00EA2456" w:rsidRPr="00EA2456" w:rsidRDefault="00EA2456" w:rsidP="00EA2456">
      <w:pPr>
        <w:spacing w:after="0" w:line="240" w:lineRule="auto"/>
        <w:jc w:val="both"/>
        <w:rPr>
          <w:rFonts w:eastAsia="Times New Roman" w:cs="Times New Roman"/>
          <w:bCs/>
          <w:kern w:val="36"/>
          <w:szCs w:val="28"/>
        </w:rPr>
      </w:pPr>
      <w:r w:rsidRPr="00EA2456">
        <w:rPr>
          <w:rFonts w:eastAsia="Times New Roman" w:cs="Times New Roman"/>
          <w:bCs/>
          <w:kern w:val="36"/>
          <w:szCs w:val="28"/>
        </w:rPr>
        <w:t xml:space="preserve">+ Tác giả là người nước ngoài: Xếp thứ tự A, B, C </w:t>
      </w:r>
      <w:proofErr w:type="gramStart"/>
      <w:r w:rsidRPr="00EA2456">
        <w:rPr>
          <w:rFonts w:eastAsia="Times New Roman" w:cs="Times New Roman"/>
          <w:bCs/>
          <w:kern w:val="36"/>
          <w:szCs w:val="28"/>
        </w:rPr>
        <w:t>theo</w:t>
      </w:r>
      <w:proofErr w:type="gramEnd"/>
      <w:r w:rsidRPr="00EA2456">
        <w:rPr>
          <w:rFonts w:eastAsia="Times New Roman" w:cs="Times New Roman"/>
          <w:bCs/>
          <w:kern w:val="36"/>
          <w:szCs w:val="28"/>
        </w:rPr>
        <w:t xml:space="preserve"> tên. Cách trình bày tài liệu tham khảo sẽ khác nhau tùy </w:t>
      </w:r>
      <w:proofErr w:type="gramStart"/>
      <w:r w:rsidRPr="00EA2456">
        <w:rPr>
          <w:rFonts w:eastAsia="Times New Roman" w:cs="Times New Roman"/>
          <w:bCs/>
          <w:kern w:val="36"/>
          <w:szCs w:val="28"/>
        </w:rPr>
        <w:t>theo</w:t>
      </w:r>
      <w:proofErr w:type="gramEnd"/>
      <w:r w:rsidRPr="00EA2456">
        <w:rPr>
          <w:rFonts w:eastAsia="Times New Roman" w:cs="Times New Roman"/>
          <w:bCs/>
          <w:kern w:val="36"/>
          <w:szCs w:val="28"/>
        </w:rPr>
        <w:t xml:space="preserve"> nguồn tài liệu được trích dẫn, cụ thể cách viết tài liệu tham khảo như sau:</w:t>
      </w:r>
    </w:p>
    <w:p w:rsidR="00EA2456" w:rsidRPr="00EA2456" w:rsidRDefault="00EA2456" w:rsidP="00EA2456">
      <w:pPr>
        <w:spacing w:after="0" w:line="240" w:lineRule="auto"/>
        <w:jc w:val="both"/>
        <w:rPr>
          <w:rFonts w:eastAsia="Times New Roman" w:cs="Times New Roman"/>
          <w:bCs/>
          <w:kern w:val="36"/>
          <w:szCs w:val="28"/>
        </w:rPr>
      </w:pPr>
      <w:r w:rsidRPr="00EA2456">
        <w:rPr>
          <w:rFonts w:eastAsia="Times New Roman" w:cs="Times New Roman"/>
          <w:b/>
          <w:bCs/>
          <w:kern w:val="36"/>
          <w:szCs w:val="28"/>
        </w:rPr>
        <w:t>(1) Tạp chí:</w:t>
      </w:r>
      <w:r w:rsidRPr="00EA2456">
        <w:rPr>
          <w:rFonts w:eastAsia="Times New Roman" w:cs="Times New Roman"/>
          <w:bCs/>
          <w:kern w:val="36"/>
          <w:szCs w:val="28"/>
        </w:rPr>
        <w:t> Tên tác giả/các tác giả (năm phát hành)</w:t>
      </w:r>
      <w:r w:rsidRPr="00EA2456">
        <w:rPr>
          <w:rFonts w:eastAsia="Times New Roman" w:cs="Times New Roman"/>
          <w:bCs/>
          <w:i/>
          <w:iCs/>
          <w:kern w:val="36"/>
          <w:szCs w:val="28"/>
        </w:rPr>
        <w:t>. </w:t>
      </w:r>
      <w:proofErr w:type="gramStart"/>
      <w:r w:rsidRPr="00EA2456">
        <w:rPr>
          <w:rFonts w:eastAsia="Times New Roman" w:cs="Times New Roman"/>
          <w:bCs/>
          <w:kern w:val="36"/>
          <w:szCs w:val="28"/>
        </w:rPr>
        <w:t>Tên bài viết.</w:t>
      </w:r>
      <w:proofErr w:type="gramEnd"/>
      <w:r w:rsidRPr="00EA2456">
        <w:rPr>
          <w:rFonts w:eastAsia="Times New Roman" w:cs="Times New Roman"/>
          <w:bCs/>
          <w:kern w:val="36"/>
          <w:szCs w:val="28"/>
        </w:rPr>
        <w:t> </w:t>
      </w:r>
      <w:proofErr w:type="gramStart"/>
      <w:r w:rsidRPr="00EA2456">
        <w:rPr>
          <w:rFonts w:eastAsia="Times New Roman" w:cs="Times New Roman"/>
          <w:bCs/>
          <w:kern w:val="36"/>
          <w:szCs w:val="28"/>
        </w:rPr>
        <w:t>Tên tạp chí, quyển/số, trang bài viết.</w:t>
      </w:r>
      <w:proofErr w:type="gramEnd"/>
      <w:r w:rsidRPr="00EA2456">
        <w:rPr>
          <w:rFonts w:eastAsia="Times New Roman" w:cs="Times New Roman"/>
          <w:bCs/>
          <w:kern w:val="36"/>
          <w:szCs w:val="28"/>
        </w:rPr>
        <w:t> Thí dụ minh hoạ:</w:t>
      </w:r>
    </w:p>
    <w:p w:rsidR="00EA2456" w:rsidRPr="00EA2456" w:rsidRDefault="00EA2456" w:rsidP="007F6BAF">
      <w:pPr>
        <w:spacing w:after="0" w:line="240" w:lineRule="auto"/>
        <w:ind w:firstLine="720"/>
        <w:jc w:val="both"/>
        <w:rPr>
          <w:rFonts w:eastAsia="Times New Roman" w:cs="Times New Roman"/>
          <w:bCs/>
          <w:kern w:val="36"/>
          <w:szCs w:val="28"/>
        </w:rPr>
      </w:pPr>
      <w:proofErr w:type="gramStart"/>
      <w:r w:rsidRPr="00EA2456">
        <w:rPr>
          <w:rFonts w:eastAsia="Times New Roman" w:cs="Times New Roman"/>
          <w:bCs/>
          <w:kern w:val="36"/>
          <w:szCs w:val="28"/>
        </w:rPr>
        <w:t>- Hà Thanh Mỹ Phương, Bùi Thị Bửu Huê (2011).</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Tổng hợp chất hoạt động bề mặt ethanolamide và ethanediaminde từ mỡ cá basa.</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Tạp chí Khoa học - Trường Đại học Cần Thơ, (số 19a), tr. 47-52.</w:t>
      </w:r>
      <w:proofErr w:type="gramEnd"/>
    </w:p>
    <w:p w:rsidR="00EA2456" w:rsidRPr="00EA2456" w:rsidRDefault="00EA2456" w:rsidP="007F6BAF">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rPr>
        <w:t xml:space="preserve">- Lê Vinh Quốc (2013). </w:t>
      </w:r>
      <w:proofErr w:type="gramStart"/>
      <w:r w:rsidRPr="00EA2456">
        <w:rPr>
          <w:rFonts w:eastAsia="Times New Roman" w:cs="Times New Roman"/>
          <w:bCs/>
          <w:kern w:val="36"/>
          <w:szCs w:val="28"/>
        </w:rPr>
        <w:t>Một số biện pháp để chuẩn hóa bảng chữ cái tiếng Việt.</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Tạp chí Khoa học - Trường Đại học Sư Phạm thành phố Hồ Chí Minh.</w:t>
      </w:r>
      <w:proofErr w:type="gramEnd"/>
      <w:r w:rsidRPr="00EA2456">
        <w:rPr>
          <w:rFonts w:eastAsia="Times New Roman" w:cs="Times New Roman"/>
          <w:bCs/>
          <w:kern w:val="36"/>
          <w:szCs w:val="28"/>
        </w:rPr>
        <w:t xml:space="preserve"> (Số 46): 153- 159.</w:t>
      </w:r>
    </w:p>
    <w:p w:rsidR="00EA2456" w:rsidRPr="00EA2456" w:rsidRDefault="00EA2456" w:rsidP="007F6BAF">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rPr>
        <w:t xml:space="preserve">- Elazegui F.A., Castilla N.P., Dalisay T.U. and Mew T.W. (2004). </w:t>
      </w:r>
      <w:proofErr w:type="gramStart"/>
      <w:r w:rsidRPr="00EA2456">
        <w:rPr>
          <w:rFonts w:eastAsia="Times New Roman" w:cs="Times New Roman"/>
          <w:bCs/>
          <w:kern w:val="36"/>
          <w:szCs w:val="28"/>
        </w:rPr>
        <w:t>Causal agent of red stripe disease of rice.</w:t>
      </w:r>
      <w:proofErr w:type="gramEnd"/>
      <w:r w:rsidRPr="00EA2456">
        <w:rPr>
          <w:rFonts w:eastAsia="Times New Roman" w:cs="Times New Roman"/>
          <w:bCs/>
          <w:kern w:val="36"/>
          <w:szCs w:val="28"/>
        </w:rPr>
        <w:t xml:space="preserve"> Plant Dis. 88:1310-1317.</w:t>
      </w:r>
    </w:p>
    <w:p w:rsidR="00EA2456" w:rsidRPr="00EA2456" w:rsidRDefault="00EA2456" w:rsidP="00EA2456">
      <w:pPr>
        <w:spacing w:after="0" w:line="240" w:lineRule="auto"/>
        <w:jc w:val="both"/>
        <w:rPr>
          <w:rFonts w:eastAsia="Times New Roman" w:cs="Times New Roman"/>
          <w:bCs/>
          <w:kern w:val="36"/>
          <w:szCs w:val="28"/>
        </w:rPr>
      </w:pPr>
      <w:r w:rsidRPr="00EA2456">
        <w:rPr>
          <w:rFonts w:eastAsia="Times New Roman" w:cs="Times New Roman"/>
          <w:b/>
          <w:bCs/>
          <w:kern w:val="36"/>
          <w:szCs w:val="28"/>
        </w:rPr>
        <w:t>(2) Sách:</w:t>
      </w:r>
      <w:r w:rsidRPr="00EA2456">
        <w:rPr>
          <w:rFonts w:eastAsia="Times New Roman" w:cs="Times New Roman"/>
          <w:bCs/>
          <w:kern w:val="36"/>
          <w:szCs w:val="28"/>
        </w:rPr>
        <w:t> Tên tác giả/các tác giả</w:t>
      </w:r>
      <w:r w:rsidRPr="00EA2456">
        <w:rPr>
          <w:rFonts w:eastAsia="Times New Roman" w:cs="Times New Roman"/>
          <w:bCs/>
          <w:i/>
          <w:iCs/>
          <w:kern w:val="36"/>
          <w:szCs w:val="28"/>
        </w:rPr>
        <w:t> </w:t>
      </w:r>
      <w:r w:rsidRPr="00EA2456">
        <w:rPr>
          <w:rFonts w:eastAsia="Times New Roman" w:cs="Times New Roman"/>
          <w:bCs/>
          <w:kern w:val="36"/>
          <w:szCs w:val="28"/>
        </w:rPr>
        <w:t>(năm xuất bản).</w:t>
      </w:r>
      <w:r w:rsidRPr="00EA2456">
        <w:rPr>
          <w:rFonts w:eastAsia="Times New Roman" w:cs="Times New Roman"/>
          <w:bCs/>
          <w:i/>
          <w:iCs/>
          <w:kern w:val="36"/>
          <w:szCs w:val="28"/>
        </w:rPr>
        <w:t> </w:t>
      </w:r>
      <w:proofErr w:type="gramStart"/>
      <w:r w:rsidRPr="00EA2456">
        <w:rPr>
          <w:rFonts w:eastAsia="Times New Roman" w:cs="Times New Roman"/>
          <w:bCs/>
          <w:kern w:val="36"/>
          <w:szCs w:val="28"/>
        </w:rPr>
        <w:t>Tên sách.</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Nhà xuất bản (viết tắt là NXB), lần xuất bản (không ghi lần xuất bản nếu chỉ xuất bản lần thứ nhất), trang trích dẫn</w:t>
      </w:r>
      <w:r w:rsidRPr="00EA2456">
        <w:rPr>
          <w:rFonts w:eastAsia="Times New Roman" w:cs="Times New Roman"/>
          <w:bCs/>
          <w:i/>
          <w:iCs/>
          <w:kern w:val="36"/>
          <w:szCs w:val="28"/>
        </w:rPr>
        <w:t>.</w:t>
      </w:r>
      <w:proofErr w:type="gramEnd"/>
      <w:r w:rsidRPr="00EA2456">
        <w:rPr>
          <w:rFonts w:eastAsia="Times New Roman" w:cs="Times New Roman"/>
          <w:bCs/>
          <w:kern w:val="36"/>
          <w:szCs w:val="28"/>
        </w:rPr>
        <w:t> Thí dụ minh hoạ:</w:t>
      </w:r>
    </w:p>
    <w:p w:rsidR="00EA2456" w:rsidRPr="00EA2456" w:rsidRDefault="00EA2456" w:rsidP="007F6BAF">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rPr>
        <w:t>- Phạm Hoàng Hộ (1999). Cây cỏ Việt Nam, quyển I, NXB Trẻ TP. </w:t>
      </w:r>
      <w:r w:rsidRPr="00EA2456">
        <w:rPr>
          <w:rFonts w:eastAsia="Times New Roman" w:cs="Times New Roman"/>
          <w:bCs/>
          <w:kern w:val="36"/>
          <w:szCs w:val="28"/>
          <w:lang w:val="pt-BR"/>
        </w:rPr>
        <w:t>Hồ Chí Minh: 560-565.</w:t>
      </w:r>
    </w:p>
    <w:p w:rsidR="00EA2456" w:rsidRPr="00EA2456" w:rsidRDefault="00EA2456" w:rsidP="007F6BAF">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lang w:val="pt-BR"/>
        </w:rPr>
        <w:t>- George N. Agrios (1997). </w:t>
      </w:r>
      <w:r w:rsidRPr="00EA2456">
        <w:rPr>
          <w:rFonts w:eastAsia="Times New Roman" w:cs="Times New Roman"/>
          <w:bCs/>
          <w:kern w:val="36"/>
          <w:szCs w:val="28"/>
        </w:rPr>
        <w:t>Plant pathology, Fourth edition, Academic Press., California, USA: 105-107.</w:t>
      </w:r>
    </w:p>
    <w:p w:rsidR="00EA2456" w:rsidRPr="00EA2456" w:rsidRDefault="00EA2456" w:rsidP="00EA2456">
      <w:pPr>
        <w:spacing w:after="0" w:line="240" w:lineRule="auto"/>
        <w:jc w:val="both"/>
        <w:rPr>
          <w:rFonts w:eastAsia="Times New Roman" w:cs="Times New Roman"/>
          <w:bCs/>
          <w:kern w:val="36"/>
          <w:szCs w:val="28"/>
        </w:rPr>
      </w:pPr>
      <w:r w:rsidRPr="00EA2456">
        <w:rPr>
          <w:rFonts w:eastAsia="Times New Roman" w:cs="Times New Roman"/>
          <w:b/>
          <w:bCs/>
          <w:kern w:val="36"/>
          <w:szCs w:val="28"/>
        </w:rPr>
        <w:lastRenderedPageBreak/>
        <w:t> (3) Tài liệu hội thảo/hội nghị hoặc sách gồm nhiều bài viết của nhiều tác giả và có chủ biên:</w:t>
      </w:r>
      <w:r w:rsidRPr="00EA2456">
        <w:rPr>
          <w:rFonts w:eastAsia="Times New Roman" w:cs="Times New Roman"/>
          <w:bCs/>
          <w:i/>
          <w:iCs/>
          <w:kern w:val="36"/>
          <w:szCs w:val="28"/>
        </w:rPr>
        <w:t> </w:t>
      </w:r>
      <w:r w:rsidRPr="00EA2456">
        <w:rPr>
          <w:rFonts w:eastAsia="Times New Roman" w:cs="Times New Roman"/>
          <w:bCs/>
          <w:kern w:val="36"/>
          <w:szCs w:val="28"/>
        </w:rPr>
        <w:t>Tên tác giả/các tác giả (năm).</w:t>
      </w:r>
      <w:r w:rsidRPr="00EA2456">
        <w:rPr>
          <w:rFonts w:eastAsia="Times New Roman" w:cs="Times New Roman"/>
          <w:bCs/>
          <w:i/>
          <w:iCs/>
          <w:kern w:val="36"/>
          <w:szCs w:val="28"/>
        </w:rPr>
        <w:t> </w:t>
      </w:r>
      <w:proofErr w:type="gramStart"/>
      <w:r w:rsidRPr="00EA2456">
        <w:rPr>
          <w:rFonts w:eastAsia="Times New Roman" w:cs="Times New Roman"/>
          <w:bCs/>
          <w:kern w:val="36"/>
          <w:szCs w:val="28"/>
        </w:rPr>
        <w:t>Tên bài viết.</w:t>
      </w:r>
      <w:proofErr w:type="gramEnd"/>
      <w:r w:rsidRPr="00EA2456">
        <w:rPr>
          <w:rFonts w:eastAsia="Times New Roman" w:cs="Times New Roman"/>
          <w:bCs/>
          <w:kern w:val="36"/>
          <w:szCs w:val="28"/>
        </w:rPr>
        <w:t> Trong (tài liệu tiếng Việt) hoặc </w:t>
      </w:r>
      <w:proofErr w:type="gramStart"/>
      <w:r w:rsidRPr="00EA2456">
        <w:rPr>
          <w:rFonts w:eastAsia="Times New Roman" w:cs="Times New Roman"/>
          <w:bCs/>
          <w:kern w:val="36"/>
          <w:szCs w:val="28"/>
        </w:rPr>
        <w:t>In</w:t>
      </w:r>
      <w:proofErr w:type="gramEnd"/>
      <w:r w:rsidRPr="00EA2456">
        <w:rPr>
          <w:rFonts w:eastAsia="Times New Roman" w:cs="Times New Roman"/>
          <w:bCs/>
          <w:kern w:val="36"/>
          <w:szCs w:val="28"/>
        </w:rPr>
        <w:t xml:space="preserve"> (tài liệu tiếng Anh): Tên chủ biên (tài liệu tiếng Việt) hoặc editor (nếu là tiếng Anh). </w:t>
      </w:r>
      <w:proofErr w:type="gramStart"/>
      <w:r w:rsidRPr="00EA2456">
        <w:rPr>
          <w:rFonts w:eastAsia="Times New Roman" w:cs="Times New Roman"/>
          <w:bCs/>
          <w:kern w:val="36"/>
          <w:szCs w:val="28"/>
        </w:rPr>
        <w:t>Tên sách/Tên hội thảo/hội nghị, thời gian và địa điểm hội thảo/hội nghị.</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Nơi phát hành.</w:t>
      </w:r>
      <w:proofErr w:type="gramEnd"/>
      <w:r w:rsidRPr="00EA2456">
        <w:rPr>
          <w:rFonts w:eastAsia="Times New Roman" w:cs="Times New Roman"/>
          <w:bCs/>
          <w:kern w:val="36"/>
          <w:szCs w:val="28"/>
        </w:rPr>
        <w:t> Thí dụ minh hoạ:</w:t>
      </w:r>
    </w:p>
    <w:p w:rsidR="00EA2456" w:rsidRPr="00EA2456" w:rsidRDefault="00EA2456" w:rsidP="007F6BAF">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rPr>
        <w:t xml:space="preserve">- Kato H, Ohata K., Kauraw L.P., Lee Y.H. (1988). </w:t>
      </w:r>
      <w:proofErr w:type="gramStart"/>
      <w:r w:rsidRPr="00EA2456">
        <w:rPr>
          <w:rFonts w:eastAsia="Times New Roman" w:cs="Times New Roman"/>
          <w:bCs/>
          <w:kern w:val="36"/>
          <w:szCs w:val="28"/>
        </w:rPr>
        <w:t>Fungal diseases of rice seed.</w:t>
      </w:r>
      <w:proofErr w:type="gramEnd"/>
      <w:r w:rsidRPr="00EA2456">
        <w:rPr>
          <w:rFonts w:eastAsia="Times New Roman" w:cs="Times New Roman"/>
          <w:bCs/>
          <w:i/>
          <w:iCs/>
          <w:kern w:val="36"/>
          <w:szCs w:val="28"/>
        </w:rPr>
        <w:t> </w:t>
      </w:r>
      <w:r w:rsidRPr="00EA2456">
        <w:rPr>
          <w:rFonts w:eastAsia="Times New Roman" w:cs="Times New Roman"/>
          <w:bCs/>
          <w:kern w:val="36"/>
          <w:szCs w:val="28"/>
        </w:rPr>
        <w:t>Proceedings of the International workshop on Rice seed health 16-20 March 1987. International Rice Research Institute, Manila, Philippines: 151-162.</w:t>
      </w:r>
    </w:p>
    <w:p w:rsidR="00EA2456" w:rsidRPr="00EA2456" w:rsidRDefault="00EA2456" w:rsidP="007F6BAF">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rPr>
        <w:t>- Bastiaans L., Rabbinge R., Zadoks J.C. (1994). Understanding and Modeling leaf blast effect on crop physiology and yield. In: Zeigler R.S., Leong S.A and Teng P.S., eds. Rice Blast Disease. CAB International, Wallingford, UK, in association with International Rice Research Institute, Manila, Philippines: 357-380.</w:t>
      </w:r>
    </w:p>
    <w:p w:rsidR="00EA2456" w:rsidRPr="00EA2456" w:rsidRDefault="00EA2456" w:rsidP="007F6BAF">
      <w:pPr>
        <w:spacing w:after="0" w:line="240" w:lineRule="auto"/>
        <w:ind w:firstLine="720"/>
        <w:jc w:val="both"/>
        <w:rPr>
          <w:rFonts w:eastAsia="Times New Roman" w:cs="Times New Roman"/>
          <w:bCs/>
          <w:kern w:val="36"/>
          <w:szCs w:val="28"/>
        </w:rPr>
      </w:pPr>
      <w:proofErr w:type="gramStart"/>
      <w:r w:rsidRPr="00EA2456">
        <w:rPr>
          <w:rFonts w:eastAsia="Times New Roman" w:cs="Times New Roman"/>
          <w:bCs/>
          <w:kern w:val="36"/>
          <w:szCs w:val="28"/>
        </w:rPr>
        <w:t>- Đỗ Xuân Đồng, Phạm Bích Ngọc, Lâm Đại Nhân, Lê Trần Bình, Chu Hoàng Hà (2013).</w:t>
      </w:r>
      <w:proofErr w:type="gramEnd"/>
      <w:r w:rsidRPr="00EA2456">
        <w:rPr>
          <w:rFonts w:eastAsia="Times New Roman" w:cs="Times New Roman"/>
          <w:bCs/>
          <w:kern w:val="36"/>
          <w:szCs w:val="28"/>
        </w:rPr>
        <w:t xml:space="preserve"> Đánh giá tính kháng virus đốm vòng (PRSV) của các dòng đu đủ chuyển gen thế hệ T1. </w:t>
      </w:r>
      <w:proofErr w:type="gramStart"/>
      <w:r w:rsidRPr="00EA2456">
        <w:rPr>
          <w:rFonts w:eastAsia="Times New Roman" w:cs="Times New Roman"/>
          <w:bCs/>
          <w:kern w:val="36"/>
          <w:szCs w:val="28"/>
        </w:rPr>
        <w:t>Hội thảo quốc gia Bệnh hại thực vật Việt Nam lần thứ 12, 20-21/7/2013, Trường Đại học Vinh.</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NXB.</w:t>
      </w:r>
      <w:proofErr w:type="gramEnd"/>
      <w:r w:rsidRPr="00EA2456">
        <w:rPr>
          <w:rFonts w:eastAsia="Times New Roman" w:cs="Times New Roman"/>
          <w:bCs/>
          <w:kern w:val="36"/>
          <w:szCs w:val="28"/>
        </w:rPr>
        <w:t xml:space="preserve"> Nông nghiệp: 30-39.</w:t>
      </w:r>
    </w:p>
    <w:p w:rsidR="00EA2456" w:rsidRPr="00EA2456" w:rsidRDefault="00EA2456" w:rsidP="00EA2456">
      <w:pPr>
        <w:spacing w:after="0" w:line="240" w:lineRule="auto"/>
        <w:jc w:val="both"/>
        <w:rPr>
          <w:rFonts w:eastAsia="Times New Roman" w:cs="Times New Roman"/>
          <w:bCs/>
          <w:kern w:val="36"/>
          <w:szCs w:val="28"/>
        </w:rPr>
      </w:pPr>
      <w:r w:rsidRPr="007F6BAF">
        <w:rPr>
          <w:rFonts w:eastAsia="Times New Roman" w:cs="Times New Roman"/>
          <w:b/>
          <w:bCs/>
          <w:kern w:val="36"/>
          <w:szCs w:val="28"/>
        </w:rPr>
        <w:t>(4) Tài liệu được trích dẫn từ website:</w:t>
      </w:r>
      <w:r w:rsidRPr="00EA2456">
        <w:rPr>
          <w:rFonts w:eastAsia="Times New Roman" w:cs="Times New Roman"/>
          <w:bCs/>
          <w:i/>
          <w:iCs/>
          <w:kern w:val="36"/>
          <w:szCs w:val="28"/>
        </w:rPr>
        <w:t> </w:t>
      </w:r>
      <w:r w:rsidRPr="00EA2456">
        <w:rPr>
          <w:rFonts w:eastAsia="Times New Roman" w:cs="Times New Roman"/>
          <w:bCs/>
          <w:kern w:val="36"/>
          <w:szCs w:val="28"/>
        </w:rPr>
        <w:t>Tên tác giả/các tác giả (năm). Tên tài liệu. Tên website, “ngày truy cập”</w:t>
      </w:r>
      <w:r w:rsidRPr="00EA2456">
        <w:rPr>
          <w:rFonts w:eastAsia="Times New Roman" w:cs="Times New Roman"/>
          <w:bCs/>
          <w:i/>
          <w:iCs/>
          <w:kern w:val="36"/>
          <w:szCs w:val="28"/>
        </w:rPr>
        <w:t> </w:t>
      </w:r>
      <w:r w:rsidRPr="00EA2456">
        <w:rPr>
          <w:rFonts w:eastAsia="Times New Roman" w:cs="Times New Roman"/>
          <w:bCs/>
          <w:kern w:val="36"/>
          <w:szCs w:val="28"/>
        </w:rPr>
        <w:t>(tiếng Việt) hoặc “accessed on” (tiếng Anh). Lưu ý: chỉ nên tham khảo các website có uy tín. Thí dụ minh hoạ:</w:t>
      </w:r>
    </w:p>
    <w:p w:rsidR="00EA2456" w:rsidRPr="00EA2456" w:rsidRDefault="00EA2456" w:rsidP="007F6BAF">
      <w:pPr>
        <w:spacing w:after="0" w:line="240" w:lineRule="auto"/>
        <w:ind w:firstLine="720"/>
        <w:jc w:val="both"/>
        <w:rPr>
          <w:rFonts w:eastAsia="Times New Roman" w:cs="Times New Roman"/>
          <w:bCs/>
          <w:kern w:val="36"/>
          <w:szCs w:val="28"/>
        </w:rPr>
      </w:pPr>
      <w:proofErr w:type="gramStart"/>
      <w:r w:rsidRPr="00EA2456">
        <w:rPr>
          <w:rFonts w:eastAsia="Times New Roman" w:cs="Times New Roman"/>
          <w:bCs/>
          <w:kern w:val="36"/>
          <w:szCs w:val="28"/>
        </w:rPr>
        <w:t>- Intenational Rice Research Institude (2013).</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Quality Seeds.</w:t>
      </w:r>
      <w:proofErr w:type="gramEnd"/>
      <w:r w:rsidRPr="00EA2456">
        <w:rPr>
          <w:rFonts w:eastAsia="Times New Roman" w:cs="Times New Roman"/>
          <w:bCs/>
          <w:kern w:val="36"/>
          <w:szCs w:val="28"/>
        </w:rPr>
        <w:t xml:space="preserve"> http://www.knowledgebank. irri.org</w:t>
      </w:r>
      <w:proofErr w:type="gramStart"/>
      <w:r w:rsidRPr="00EA2456">
        <w:rPr>
          <w:rFonts w:eastAsia="Times New Roman" w:cs="Times New Roman"/>
          <w:bCs/>
          <w:kern w:val="36"/>
          <w:szCs w:val="28"/>
        </w:rPr>
        <w:t>.</w:t>
      </w:r>
      <w:proofErr w:type="gramEnd"/>
      <w:r w:rsidRPr="00EA2456">
        <w:rPr>
          <w:rFonts w:eastAsia="Times New Roman" w:cs="Times New Roman"/>
          <w:bCs/>
          <w:kern w:val="36"/>
          <w:szCs w:val="28"/>
        </w:rPr>
        <w:fldChar w:fldCharType="begin"/>
      </w:r>
      <w:r w:rsidRPr="00EA2456">
        <w:rPr>
          <w:rFonts w:eastAsia="Times New Roman" w:cs="Times New Roman"/>
          <w:bCs/>
          <w:kern w:val="36"/>
          <w:szCs w:val="28"/>
        </w:rPr>
        <w:instrText xml:space="preserve"> HYPERLINK "http://www.knowledgebank.irri.org/%20rkb/seed%20management" </w:instrText>
      </w:r>
      <w:r w:rsidRPr="00EA2456">
        <w:rPr>
          <w:rFonts w:eastAsia="Times New Roman" w:cs="Times New Roman"/>
          <w:bCs/>
          <w:kern w:val="36"/>
          <w:szCs w:val="28"/>
        </w:rPr>
        <w:fldChar w:fldCharType="separate"/>
      </w:r>
      <w:r w:rsidRPr="00EA2456">
        <w:rPr>
          <w:rStyle w:val="Hyperlink"/>
          <w:rFonts w:eastAsia="Times New Roman" w:cs="Times New Roman"/>
          <w:bCs/>
          <w:color w:val="auto"/>
          <w:kern w:val="36"/>
          <w:szCs w:val="28"/>
        </w:rPr>
        <w:t>rkb/seed management</w:t>
      </w:r>
      <w:r w:rsidRPr="00EA2456">
        <w:rPr>
          <w:rFonts w:eastAsia="Times New Roman" w:cs="Times New Roman"/>
          <w:bCs/>
          <w:kern w:val="36"/>
          <w:szCs w:val="28"/>
        </w:rPr>
        <w:fldChar w:fldCharType="end"/>
      </w:r>
      <w:r w:rsidRPr="00EA2456">
        <w:rPr>
          <w:rFonts w:eastAsia="Times New Roman" w:cs="Times New Roman"/>
          <w:bCs/>
          <w:kern w:val="36"/>
          <w:szCs w:val="28"/>
        </w:rPr>
        <w:t>,  accessed on 12/2/2013.</w:t>
      </w:r>
    </w:p>
    <w:p w:rsidR="00EA2456" w:rsidRPr="00EA2456" w:rsidRDefault="00EA2456" w:rsidP="007F6BAF">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rPr>
        <w:t>- Bộ Giáo dục và Đào tạo (2013). Hướng dẫn thực hiện nhiệm vụ năm học 2013 - 2014 đối với giáo dục chuyên nghiệp. H</w:t>
      </w:r>
      <w:hyperlink r:id="rId5" w:history="1">
        <w:r w:rsidRPr="00EA2456">
          <w:rPr>
            <w:rStyle w:val="Hyperlink"/>
            <w:rFonts w:eastAsia="Times New Roman" w:cs="Times New Roman"/>
            <w:bCs/>
            <w:color w:val="auto"/>
            <w:kern w:val="36"/>
            <w:szCs w:val="28"/>
          </w:rPr>
          <w:t>ttp://www.moet.gov.vn</w:t>
        </w:r>
        <w:proofErr w:type="gramStart"/>
        <w:r w:rsidRPr="00EA2456">
          <w:rPr>
            <w:rStyle w:val="Hyperlink"/>
            <w:rFonts w:eastAsia="Times New Roman" w:cs="Times New Roman"/>
            <w:bCs/>
            <w:color w:val="auto"/>
            <w:kern w:val="36"/>
            <w:szCs w:val="28"/>
          </w:rPr>
          <w:t>/ ?</w:t>
        </w:r>
        <w:proofErr w:type="gramEnd"/>
        <w:r w:rsidRPr="00EA2456">
          <w:rPr>
            <w:rStyle w:val="Hyperlink"/>
            <w:rFonts w:eastAsia="Times New Roman" w:cs="Times New Roman"/>
            <w:bCs/>
            <w:color w:val="auto"/>
            <w:kern w:val="36"/>
            <w:szCs w:val="28"/>
          </w:rPr>
          <w:t>page= 1.20&amp;view =5237</w:t>
        </w:r>
      </w:hyperlink>
      <w:r w:rsidRPr="00EA2456">
        <w:rPr>
          <w:rFonts w:eastAsia="Times New Roman" w:cs="Times New Roman"/>
          <w:bCs/>
          <w:kern w:val="36"/>
          <w:szCs w:val="28"/>
        </w:rPr>
        <w:t>, ngày truy cập: 29/8/2013.</w:t>
      </w:r>
    </w:p>
    <w:p w:rsidR="00EA2456" w:rsidRPr="00EA2456" w:rsidRDefault="00EA2456" w:rsidP="00EA2456">
      <w:pPr>
        <w:spacing w:after="0" w:line="240" w:lineRule="auto"/>
        <w:jc w:val="both"/>
        <w:rPr>
          <w:rFonts w:eastAsia="Times New Roman" w:cs="Times New Roman"/>
          <w:bCs/>
          <w:kern w:val="36"/>
          <w:szCs w:val="28"/>
        </w:rPr>
      </w:pPr>
      <w:r w:rsidRPr="007F6BAF">
        <w:rPr>
          <w:rFonts w:eastAsia="Times New Roman" w:cs="Times New Roman"/>
          <w:b/>
          <w:bCs/>
          <w:kern w:val="36"/>
          <w:szCs w:val="28"/>
        </w:rPr>
        <w:t>(5) Luận văn, luận án:</w:t>
      </w:r>
      <w:r w:rsidRPr="00EA2456">
        <w:rPr>
          <w:rFonts w:eastAsia="Times New Roman" w:cs="Times New Roman"/>
          <w:bCs/>
          <w:i/>
          <w:iCs/>
          <w:kern w:val="36"/>
          <w:szCs w:val="28"/>
        </w:rPr>
        <w:t> </w:t>
      </w:r>
      <w:r w:rsidRPr="00EA2456">
        <w:rPr>
          <w:rFonts w:eastAsia="Times New Roman" w:cs="Times New Roman"/>
          <w:bCs/>
          <w:kern w:val="36"/>
          <w:szCs w:val="28"/>
        </w:rPr>
        <w:t xml:space="preserve">Tên tác giả (năm). </w:t>
      </w:r>
      <w:proofErr w:type="gramStart"/>
      <w:r w:rsidRPr="00EA2456">
        <w:rPr>
          <w:rFonts w:eastAsia="Times New Roman" w:cs="Times New Roman"/>
          <w:bCs/>
          <w:kern w:val="36"/>
          <w:szCs w:val="28"/>
        </w:rPr>
        <w:t>Tên luận văn/luận án.</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Bậc tốt nghiệp (đại học, cao học hay tiến sĩ), tên trường.</w:t>
      </w:r>
      <w:proofErr w:type="gramEnd"/>
      <w:r w:rsidRPr="00EA2456">
        <w:rPr>
          <w:rFonts w:eastAsia="Times New Roman" w:cs="Times New Roman"/>
          <w:bCs/>
          <w:kern w:val="36"/>
          <w:szCs w:val="28"/>
        </w:rPr>
        <w:t> Thí dụ minh hoạ:</w:t>
      </w:r>
    </w:p>
    <w:p w:rsidR="00EA2456" w:rsidRPr="00EA2456" w:rsidRDefault="00EA2456" w:rsidP="007F6BAF">
      <w:pPr>
        <w:spacing w:after="0" w:line="240" w:lineRule="auto"/>
        <w:ind w:firstLine="720"/>
        <w:jc w:val="both"/>
        <w:rPr>
          <w:rFonts w:eastAsia="Times New Roman" w:cs="Times New Roman"/>
          <w:bCs/>
          <w:kern w:val="36"/>
          <w:szCs w:val="28"/>
        </w:rPr>
      </w:pPr>
      <w:proofErr w:type="gramStart"/>
      <w:r w:rsidRPr="00EA2456">
        <w:rPr>
          <w:rFonts w:eastAsia="Times New Roman" w:cs="Times New Roman"/>
          <w:bCs/>
          <w:kern w:val="36"/>
          <w:szCs w:val="28"/>
        </w:rPr>
        <w:t>- Nguyễn Danh Thạch (1998).</w:t>
      </w:r>
      <w:proofErr w:type="gramEnd"/>
      <w:r w:rsidRPr="00EA2456">
        <w:rPr>
          <w:rFonts w:eastAsia="Times New Roman" w:cs="Times New Roman"/>
          <w:bCs/>
          <w:kern w:val="36"/>
          <w:szCs w:val="28"/>
        </w:rPr>
        <w:t xml:space="preserve"> Bước đầu khảo sát bệnh nấm gây lem hạt lúa và ảnh hưởng của bệnh đối với phẩm chất hạt, vụ thu đông 1997 ở tỉnh Long An. Luận văn thạc sĩ khoa học ngành Bảo vệ thực vật, Trường Đại học Nông Lâm, Đại học Quốc gia TPHCM.</w:t>
      </w:r>
    </w:p>
    <w:p w:rsidR="00EA2456" w:rsidRPr="00EA2456" w:rsidRDefault="00EA2456" w:rsidP="007F6BAF">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rPr>
        <w:t xml:space="preserve">- Nguyễn Trí Tuấn (2012). Nghiên cứu tổng hợp và khảo sát tính chất quang của nano tinh thể bán dẫn ZnS </w:t>
      </w:r>
      <w:proofErr w:type="gramStart"/>
      <w:r w:rsidRPr="00EA2456">
        <w:rPr>
          <w:rFonts w:eastAsia="Times New Roman" w:cs="Times New Roman"/>
          <w:bCs/>
          <w:kern w:val="36"/>
          <w:szCs w:val="28"/>
        </w:rPr>
        <w:t>pha</w:t>
      </w:r>
      <w:proofErr w:type="gramEnd"/>
      <w:r w:rsidRPr="00EA2456">
        <w:rPr>
          <w:rFonts w:eastAsia="Times New Roman" w:cs="Times New Roman"/>
          <w:bCs/>
          <w:kern w:val="36"/>
          <w:szCs w:val="28"/>
        </w:rPr>
        <w:t xml:space="preserve"> tạp Cu và Mn. Luận án Tiến sĩ Khoa học Vật liệu, chuyên ngành công nghệ vật liệu quang học, quang điện tử và quang tử. </w:t>
      </w:r>
      <w:proofErr w:type="gramStart"/>
      <w:r w:rsidRPr="00EA2456">
        <w:rPr>
          <w:rFonts w:eastAsia="Times New Roman" w:cs="Times New Roman"/>
          <w:bCs/>
          <w:kern w:val="36"/>
          <w:szCs w:val="28"/>
        </w:rPr>
        <w:t>Trường Đại học Bách Khoa Hà Nội.</w:t>
      </w:r>
      <w:proofErr w:type="gramEnd"/>
    </w:p>
    <w:p w:rsidR="00EA2456" w:rsidRPr="00EA2456" w:rsidRDefault="00EA2456" w:rsidP="00EA2456">
      <w:pPr>
        <w:spacing w:after="0" w:line="240" w:lineRule="auto"/>
        <w:jc w:val="both"/>
        <w:rPr>
          <w:rFonts w:eastAsia="Times New Roman" w:cs="Times New Roman"/>
          <w:bCs/>
          <w:kern w:val="36"/>
          <w:szCs w:val="28"/>
        </w:rPr>
      </w:pPr>
      <w:r w:rsidRPr="00EA2456">
        <w:rPr>
          <w:rFonts w:eastAsia="Times New Roman" w:cs="Times New Roman"/>
          <w:b/>
          <w:bCs/>
          <w:kern w:val="36"/>
          <w:szCs w:val="28"/>
        </w:rPr>
        <w:t xml:space="preserve"> (6) Văn bản được cơ quan thẩm quyền ban hành</w:t>
      </w:r>
      <w:r w:rsidRPr="00EA2456">
        <w:rPr>
          <w:rFonts w:eastAsia="Times New Roman" w:cs="Times New Roman"/>
          <w:bCs/>
          <w:kern w:val="36"/>
          <w:szCs w:val="28"/>
        </w:rPr>
        <w:t> (Luật, pháp lệnh, nghị quyết, nghị định, chỉ thị, thông tư, quyết định) và các báo cáo chuyên đề của cơ quan/đơn vị: Tên cơ quan/đơn vị (năm ban hành). Số hiệu và tên văn bản. Thí dụ minh hoạ:</w:t>
      </w:r>
    </w:p>
    <w:p w:rsidR="00EA2456" w:rsidRPr="00EA2456" w:rsidRDefault="00EA2456" w:rsidP="007F6BAF">
      <w:pPr>
        <w:spacing w:after="0" w:line="240" w:lineRule="auto"/>
        <w:ind w:firstLine="720"/>
        <w:jc w:val="both"/>
        <w:rPr>
          <w:rFonts w:eastAsia="Times New Roman" w:cs="Times New Roman"/>
          <w:bCs/>
          <w:kern w:val="36"/>
          <w:szCs w:val="28"/>
        </w:rPr>
      </w:pPr>
      <w:proofErr w:type="gramStart"/>
      <w:r w:rsidRPr="00EA2456">
        <w:rPr>
          <w:rFonts w:eastAsia="Times New Roman" w:cs="Times New Roman"/>
          <w:bCs/>
          <w:kern w:val="36"/>
          <w:szCs w:val="28"/>
        </w:rPr>
        <w:t>- Bộ Nông nghiệp và Phát triển nông thôn (1999).</w:t>
      </w:r>
      <w:proofErr w:type="gramEnd"/>
      <w:r w:rsidRPr="00EA2456">
        <w:rPr>
          <w:rFonts w:eastAsia="Times New Roman" w:cs="Times New Roman"/>
          <w:bCs/>
          <w:kern w:val="36"/>
          <w:szCs w:val="28"/>
        </w:rPr>
        <w:t xml:space="preserve"> </w:t>
      </w:r>
      <w:proofErr w:type="gramStart"/>
      <w:r w:rsidRPr="00EA2456">
        <w:rPr>
          <w:rFonts w:eastAsia="Times New Roman" w:cs="Times New Roman"/>
          <w:bCs/>
          <w:kern w:val="36"/>
          <w:szCs w:val="28"/>
        </w:rPr>
        <w:t>Quyết định số 3493 QĐ/BNN-KHCN, ngày 09/9/1999 của Bộ Nông nghiệp và Phát triển nông thônvề việc “Công nhận các giống cây trồng, các biện pháp kỹ thuật mới cho phổ biến trong sản xuất ở các tỉnh phía Nam”.</w:t>
      </w:r>
      <w:proofErr w:type="gramEnd"/>
    </w:p>
    <w:p w:rsidR="00EA2456" w:rsidRDefault="00EA2456" w:rsidP="007F6BAF">
      <w:pPr>
        <w:spacing w:after="0" w:line="240" w:lineRule="auto"/>
        <w:ind w:firstLine="720"/>
        <w:jc w:val="both"/>
        <w:rPr>
          <w:rFonts w:eastAsia="Times New Roman" w:cs="Times New Roman"/>
          <w:bCs/>
          <w:kern w:val="36"/>
          <w:szCs w:val="28"/>
        </w:rPr>
      </w:pPr>
      <w:r w:rsidRPr="00EA2456">
        <w:rPr>
          <w:rFonts w:eastAsia="Times New Roman" w:cs="Times New Roman"/>
          <w:bCs/>
          <w:kern w:val="36"/>
          <w:szCs w:val="28"/>
        </w:rPr>
        <w:lastRenderedPageBreak/>
        <w:t xml:space="preserve"> - Bộ Giáo dục và Đào tạo (2007). Quyết định số 47/2007, ngày 15/8/2007 của Bộ Giáo dục và Đào tạo về việc ban hành “Quy chế đào tạo đại học và cao đẳng chính quy </w:t>
      </w:r>
      <w:proofErr w:type="gramStart"/>
      <w:r w:rsidRPr="00EA2456">
        <w:rPr>
          <w:rFonts w:eastAsia="Times New Roman" w:cs="Times New Roman"/>
          <w:bCs/>
          <w:kern w:val="36"/>
          <w:szCs w:val="28"/>
        </w:rPr>
        <w:t>theo</w:t>
      </w:r>
      <w:proofErr w:type="gramEnd"/>
      <w:r w:rsidRPr="00EA2456">
        <w:rPr>
          <w:rFonts w:eastAsia="Times New Roman" w:cs="Times New Roman"/>
          <w:bCs/>
          <w:kern w:val="36"/>
          <w:szCs w:val="28"/>
        </w:rPr>
        <w:t xml:space="preserve"> hệ thống tín chỉ”.</w:t>
      </w:r>
    </w:p>
    <w:p w:rsidR="007F6BAF" w:rsidRPr="007F6BAF" w:rsidRDefault="007F6BAF" w:rsidP="007F6BAF">
      <w:pPr>
        <w:spacing w:after="0" w:line="240" w:lineRule="auto"/>
        <w:ind w:firstLine="720"/>
        <w:jc w:val="both"/>
        <w:rPr>
          <w:rFonts w:eastAsia="Times New Roman" w:cs="Times New Roman"/>
          <w:b/>
          <w:bCs/>
          <w:kern w:val="36"/>
          <w:szCs w:val="28"/>
        </w:rPr>
      </w:pPr>
      <w:r w:rsidRPr="007F6BAF">
        <w:rPr>
          <w:rFonts w:eastAsia="Times New Roman" w:cs="Times New Roman"/>
          <w:b/>
          <w:bCs/>
          <w:kern w:val="36"/>
          <w:szCs w:val="28"/>
          <w:lang w:val="pt-BR"/>
        </w:rPr>
        <w:t xml:space="preserve">TÓM TẮT ĐỊNH DẠNG BÀI GỬI ĐĂNG TẠP CHÍ KHOA HỌC  </w:t>
      </w:r>
    </w:p>
    <w:tbl>
      <w:tblPr>
        <w:tblpPr w:leftFromText="180" w:rightFromText="180" w:vertAnchor="page" w:horzAnchor="margin" w:tblpY="2548"/>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1"/>
        <w:gridCol w:w="1546"/>
        <w:gridCol w:w="2362"/>
        <w:gridCol w:w="2525"/>
      </w:tblGrid>
      <w:tr w:rsidR="007F6BAF" w:rsidRPr="00EA2456" w:rsidTr="007F6BAF">
        <w:trPr>
          <w:trHeight w:val="653"/>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Tiêu đề</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Cỡ chữ (size)</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Định dạng</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Vị trí</w:t>
            </w:r>
          </w:p>
        </w:tc>
      </w:tr>
      <w:tr w:rsidR="007F6BAF" w:rsidRPr="00EA2456" w:rsidTr="007F6BAF">
        <w:trPr>
          <w:trHeight w:val="669"/>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Tựa bài tiếng Việt</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14</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Uppercase, Bold</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Canh giữa (Center)</w:t>
            </w:r>
          </w:p>
        </w:tc>
      </w:tr>
      <w:tr w:rsidR="007F6BAF" w:rsidRPr="00EA2456" w:rsidTr="007F6BAF">
        <w:trPr>
          <w:trHeight w:val="669"/>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Tựa bài tiếng Anh</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12</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Uppercase, Bold</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Canh giữa (Center)</w:t>
            </w:r>
          </w:p>
        </w:tc>
      </w:tr>
      <w:tr w:rsidR="007F6BAF" w:rsidRPr="00EA2456" w:rsidTr="007F6BAF">
        <w:trPr>
          <w:trHeight w:val="327"/>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Tên tác giả/các tác giả</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12</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Uppercase, Bold</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Canh phải (Right)</w:t>
            </w:r>
          </w:p>
        </w:tc>
      </w:tr>
      <w:tr w:rsidR="007F6BAF" w:rsidRPr="00EA2456" w:rsidTr="007F6BAF">
        <w:trPr>
          <w:trHeight w:val="669"/>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Tiêu đề Tóm tắt (tiếng Việt)</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12</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Uppercase, Bold</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Canh giữa (Center)</w:t>
            </w:r>
          </w:p>
        </w:tc>
      </w:tr>
      <w:tr w:rsidR="007F6BAF" w:rsidRPr="00EA2456" w:rsidTr="007F6BAF">
        <w:trPr>
          <w:trHeight w:val="342"/>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Nội dung Tóm tắt</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12</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i/>
                <w:iCs/>
                <w:kern w:val="36"/>
                <w:szCs w:val="28"/>
              </w:rPr>
              <w:t> Italic</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Bằng lề (Justified)</w:t>
            </w:r>
          </w:p>
        </w:tc>
      </w:tr>
      <w:tr w:rsidR="007F6BAF" w:rsidRPr="00EA2456" w:rsidTr="007F6BAF">
        <w:trPr>
          <w:trHeight w:val="653"/>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Tiêu đề Abstract (tiếng Anh)</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12</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Uppercase, Bold</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Canh giữa (Center)</w:t>
            </w:r>
          </w:p>
        </w:tc>
      </w:tr>
      <w:tr w:rsidR="007F6BAF" w:rsidRPr="00EA2456" w:rsidTr="007F6BAF">
        <w:trPr>
          <w:trHeight w:val="342"/>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Nội dung Abstract</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12</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 </w:t>
            </w:r>
            <w:r w:rsidRPr="00EA2456">
              <w:rPr>
                <w:rFonts w:eastAsia="Times New Roman" w:cs="Times New Roman"/>
                <w:bCs/>
                <w:i/>
                <w:iCs/>
                <w:kern w:val="36"/>
                <w:szCs w:val="28"/>
              </w:rPr>
              <w:t> Italic</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Bằng lề (Justified)</w:t>
            </w:r>
          </w:p>
        </w:tc>
      </w:tr>
      <w:tr w:rsidR="007F6BAF" w:rsidRPr="00EA2456" w:rsidTr="007F6BAF">
        <w:trPr>
          <w:trHeight w:val="327"/>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Từ khoá (tiếng Việt)</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12</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  </w:t>
            </w:r>
            <w:r w:rsidRPr="00EA2456">
              <w:rPr>
                <w:rFonts w:eastAsia="Times New Roman" w:cs="Times New Roman"/>
                <w:bCs/>
                <w:i/>
                <w:iCs/>
                <w:kern w:val="36"/>
                <w:szCs w:val="28"/>
              </w:rPr>
              <w:t>Bold, Italic</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Canh trái (Left)</w:t>
            </w:r>
          </w:p>
        </w:tc>
      </w:tr>
      <w:tr w:rsidR="007F6BAF" w:rsidRPr="00EA2456" w:rsidTr="007F6BAF">
        <w:trPr>
          <w:trHeight w:val="327"/>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Key words (tiếng Anh)</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12</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  </w:t>
            </w:r>
            <w:r w:rsidRPr="00EA2456">
              <w:rPr>
                <w:rFonts w:eastAsia="Times New Roman" w:cs="Times New Roman"/>
                <w:bCs/>
                <w:i/>
                <w:iCs/>
                <w:kern w:val="36"/>
                <w:szCs w:val="28"/>
              </w:rPr>
              <w:t>Bold, Italic</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Canh trái (Left)</w:t>
            </w:r>
          </w:p>
        </w:tc>
      </w:tr>
      <w:tr w:rsidR="007F6BAF" w:rsidRPr="00EA2456" w:rsidTr="007F6BAF">
        <w:trPr>
          <w:trHeight w:val="669"/>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Nội dung bài viết (chính văn)</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13</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Normal</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Bằng lề (Justified)</w:t>
            </w:r>
          </w:p>
        </w:tc>
      </w:tr>
      <w:tr w:rsidR="007F6BAF" w:rsidRPr="00EA2456" w:rsidTr="007F6BAF">
        <w:trPr>
          <w:trHeight w:val="327"/>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Tiêu đề Tiểu đoạn mức 1</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13</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Uppercase, Bold</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Canh trái (Left)</w:t>
            </w:r>
          </w:p>
        </w:tc>
      </w:tr>
      <w:tr w:rsidR="007F6BAF" w:rsidRPr="00EA2456" w:rsidTr="007F6BAF">
        <w:trPr>
          <w:trHeight w:val="342"/>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Tiêu đề Tiểu đoạn mức 2</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13</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  </w:t>
            </w:r>
            <w:r w:rsidRPr="00EA2456">
              <w:rPr>
                <w:rFonts w:eastAsia="Times New Roman" w:cs="Times New Roman"/>
                <w:bCs/>
                <w:i/>
                <w:iCs/>
                <w:kern w:val="36"/>
                <w:szCs w:val="28"/>
              </w:rPr>
              <w:t>Bold, Italic </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Canh trái (Left)</w:t>
            </w:r>
          </w:p>
        </w:tc>
      </w:tr>
      <w:tr w:rsidR="007F6BAF" w:rsidRPr="00EA2456" w:rsidTr="007F6BAF">
        <w:trPr>
          <w:trHeight w:val="327"/>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Tiêu đề Tiểu đoạn mức 3</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13</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  </w:t>
            </w:r>
            <w:r w:rsidRPr="00EA2456">
              <w:rPr>
                <w:rFonts w:eastAsia="Times New Roman" w:cs="Times New Roman"/>
                <w:bCs/>
                <w:i/>
                <w:iCs/>
                <w:kern w:val="36"/>
                <w:szCs w:val="28"/>
              </w:rPr>
              <w:t>Italic</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Canh trái (Left)</w:t>
            </w:r>
          </w:p>
        </w:tc>
      </w:tr>
      <w:tr w:rsidR="007F6BAF" w:rsidRPr="00EA2456" w:rsidTr="007F6BAF">
        <w:trPr>
          <w:trHeight w:val="669"/>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Tựa hình</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12</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Bold</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Dưới hình, Canh giữa</w:t>
            </w:r>
          </w:p>
        </w:tc>
      </w:tr>
      <w:tr w:rsidR="007F6BAF" w:rsidRPr="00EA2456" w:rsidTr="007F6BAF">
        <w:trPr>
          <w:trHeight w:val="669"/>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Tựa bảng</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12</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Bold</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Trên bảng, Canh trái </w:t>
            </w:r>
          </w:p>
        </w:tc>
      </w:tr>
      <w:tr w:rsidR="007F6BAF" w:rsidRPr="00EA2456" w:rsidTr="007F6BAF">
        <w:trPr>
          <w:trHeight w:val="669"/>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Chú thích bảng</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12</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i/>
                <w:iCs/>
                <w:kern w:val="36"/>
                <w:szCs w:val="28"/>
              </w:rPr>
              <w:t>Italic</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Dưới bảng, Canh trái </w:t>
            </w:r>
          </w:p>
        </w:tc>
      </w:tr>
      <w:tr w:rsidR="007F6BAF" w:rsidRPr="00EA2456" w:rsidTr="007F6BAF">
        <w:trPr>
          <w:trHeight w:val="669"/>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Ghi chú</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10</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i/>
                <w:iCs/>
                <w:kern w:val="36"/>
                <w:szCs w:val="28"/>
              </w:rPr>
              <w:t>Italic</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Cuối trang, Canh trái </w:t>
            </w:r>
          </w:p>
        </w:tc>
      </w:tr>
      <w:tr w:rsidR="007F6BAF" w:rsidRPr="00EA2456" w:rsidTr="007F6BAF">
        <w:trPr>
          <w:trHeight w:val="653"/>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Tiêu đề Lời cảm ơn</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13</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Uppercase, Bold</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Canh giữa (Center)</w:t>
            </w:r>
          </w:p>
        </w:tc>
      </w:tr>
      <w:tr w:rsidR="007F6BAF" w:rsidRPr="00EA2456" w:rsidTr="007F6BAF">
        <w:trPr>
          <w:trHeight w:val="342"/>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Lời cảm ơn</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13</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Normal</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Bằng lề (Justified)</w:t>
            </w:r>
          </w:p>
        </w:tc>
      </w:tr>
      <w:tr w:rsidR="007F6BAF" w:rsidRPr="00EA2456" w:rsidTr="007F6BAF">
        <w:trPr>
          <w:trHeight w:val="669"/>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Tiêu đề Tài liệu tham khảo</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13</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Uppercase, Bold</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Canh giữa (Center)</w:t>
            </w:r>
          </w:p>
        </w:tc>
      </w:tr>
      <w:tr w:rsidR="007F6BAF" w:rsidRPr="00EA2456" w:rsidTr="007F6BAF">
        <w:trPr>
          <w:trHeight w:val="342"/>
        </w:trPr>
        <w:tc>
          <w:tcPr>
            <w:tcW w:w="3341"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Tài liệu tham khảo</w:t>
            </w:r>
          </w:p>
        </w:tc>
        <w:tc>
          <w:tcPr>
            <w:tcW w:w="1546"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12</w:t>
            </w:r>
          </w:p>
        </w:tc>
        <w:tc>
          <w:tcPr>
            <w:tcW w:w="2362"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Normal</w:t>
            </w:r>
          </w:p>
        </w:tc>
        <w:tc>
          <w:tcPr>
            <w:tcW w:w="2525" w:type="dxa"/>
            <w:shd w:val="clear" w:color="auto" w:fill="auto"/>
            <w:tcMar>
              <w:top w:w="0" w:type="dxa"/>
              <w:left w:w="108" w:type="dxa"/>
              <w:bottom w:w="0" w:type="dxa"/>
              <w:right w:w="108" w:type="dxa"/>
            </w:tcMar>
            <w:vAlign w:val="center"/>
            <w:hideMark/>
          </w:tcPr>
          <w:p w:rsidR="007F6BAF" w:rsidRPr="00EA2456" w:rsidRDefault="007F6BAF" w:rsidP="007F6BAF">
            <w:pPr>
              <w:spacing w:after="0" w:line="240" w:lineRule="auto"/>
              <w:jc w:val="both"/>
              <w:rPr>
                <w:rFonts w:eastAsia="Times New Roman" w:cs="Times New Roman"/>
                <w:bCs/>
                <w:kern w:val="36"/>
                <w:szCs w:val="28"/>
              </w:rPr>
            </w:pPr>
            <w:r w:rsidRPr="00EA2456">
              <w:rPr>
                <w:rFonts w:eastAsia="Times New Roman" w:cs="Times New Roman"/>
                <w:bCs/>
                <w:kern w:val="36"/>
                <w:szCs w:val="28"/>
              </w:rPr>
              <w:t>Bằng lề (Justified)</w:t>
            </w:r>
          </w:p>
        </w:tc>
      </w:tr>
    </w:tbl>
    <w:p w:rsidR="00EA2456" w:rsidRDefault="00EA2456" w:rsidP="00EA2456">
      <w:pPr>
        <w:spacing w:after="0" w:line="240" w:lineRule="auto"/>
        <w:jc w:val="both"/>
        <w:rPr>
          <w:rFonts w:eastAsia="Times New Roman" w:cs="Times New Roman"/>
          <w:bCs/>
          <w:kern w:val="36"/>
          <w:szCs w:val="28"/>
          <w:lang w:val="pt-BR"/>
        </w:rPr>
      </w:pPr>
    </w:p>
    <w:p w:rsidR="00EA2456" w:rsidRDefault="00EA2456" w:rsidP="00EA2456">
      <w:pPr>
        <w:spacing w:after="0" w:line="240" w:lineRule="auto"/>
        <w:jc w:val="both"/>
        <w:rPr>
          <w:rFonts w:eastAsia="Times New Roman" w:cs="Times New Roman"/>
          <w:bCs/>
          <w:kern w:val="36"/>
          <w:szCs w:val="28"/>
          <w:lang w:val="pt-BR"/>
        </w:rPr>
      </w:pPr>
    </w:p>
    <w:p w:rsidR="00EA2456" w:rsidRDefault="00EA2456" w:rsidP="00EA2456">
      <w:pPr>
        <w:spacing w:after="0" w:line="240" w:lineRule="auto"/>
        <w:jc w:val="both"/>
        <w:rPr>
          <w:rFonts w:eastAsia="Times New Roman" w:cs="Times New Roman"/>
          <w:bCs/>
          <w:kern w:val="36"/>
          <w:szCs w:val="28"/>
          <w:lang w:val="pt-BR"/>
        </w:rPr>
      </w:pPr>
    </w:p>
    <w:p w:rsidR="00EA2456" w:rsidRDefault="00EA2456" w:rsidP="00EA2456">
      <w:pPr>
        <w:spacing w:after="0" w:line="240" w:lineRule="auto"/>
        <w:jc w:val="both"/>
        <w:rPr>
          <w:rFonts w:eastAsia="Times New Roman" w:cs="Times New Roman"/>
          <w:bCs/>
          <w:kern w:val="36"/>
          <w:szCs w:val="28"/>
          <w:lang w:val="pt-BR"/>
        </w:rPr>
      </w:pPr>
    </w:p>
    <w:p w:rsidR="00EA2456" w:rsidRDefault="00EA2456" w:rsidP="00EA2456">
      <w:pPr>
        <w:spacing w:after="0" w:line="240" w:lineRule="auto"/>
        <w:jc w:val="both"/>
        <w:rPr>
          <w:rFonts w:eastAsia="Times New Roman" w:cs="Times New Roman"/>
          <w:bCs/>
          <w:kern w:val="36"/>
          <w:szCs w:val="28"/>
          <w:lang w:val="pt-BR"/>
        </w:rPr>
      </w:pPr>
    </w:p>
    <w:p w:rsidR="00EA2456" w:rsidRDefault="00EA2456" w:rsidP="00EA2456">
      <w:pPr>
        <w:spacing w:after="0" w:line="240" w:lineRule="auto"/>
        <w:jc w:val="both"/>
        <w:rPr>
          <w:rFonts w:eastAsia="Times New Roman" w:cs="Times New Roman"/>
          <w:bCs/>
          <w:kern w:val="36"/>
          <w:szCs w:val="28"/>
          <w:lang w:val="pt-BR"/>
        </w:rPr>
      </w:pPr>
    </w:p>
    <w:p w:rsidR="00EA2456" w:rsidRDefault="00EA2456" w:rsidP="00EA2456">
      <w:pPr>
        <w:spacing w:after="0" w:line="240" w:lineRule="auto"/>
        <w:jc w:val="both"/>
        <w:rPr>
          <w:rFonts w:eastAsia="Times New Roman" w:cs="Times New Roman"/>
          <w:bCs/>
          <w:kern w:val="36"/>
          <w:szCs w:val="28"/>
          <w:lang w:val="pt-BR"/>
        </w:rPr>
      </w:pPr>
    </w:p>
    <w:p w:rsidR="00AF21C4" w:rsidRPr="00EA2456" w:rsidRDefault="00EA2456" w:rsidP="00EA2456">
      <w:pPr>
        <w:spacing w:after="0" w:line="240" w:lineRule="auto"/>
        <w:jc w:val="both"/>
        <w:rPr>
          <w:rFonts w:cs="Times New Roman"/>
          <w:szCs w:val="28"/>
        </w:rPr>
      </w:pPr>
      <w:r w:rsidRPr="00EA2456">
        <w:rPr>
          <w:rFonts w:eastAsia="Times New Roman" w:cs="Times New Roman"/>
          <w:bCs/>
          <w:kern w:val="36"/>
          <w:szCs w:val="28"/>
        </w:rPr>
        <w:t> </w:t>
      </w:r>
      <w:bookmarkStart w:id="0" w:name="_GoBack"/>
      <w:bookmarkEnd w:id="0"/>
    </w:p>
    <w:sectPr w:rsidR="00AF21C4" w:rsidRPr="00EA2456" w:rsidSect="00EA245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BE"/>
    <w:rsid w:val="002E15A3"/>
    <w:rsid w:val="007F6BAF"/>
    <w:rsid w:val="00AF21C4"/>
    <w:rsid w:val="00B833BE"/>
    <w:rsid w:val="00EA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33B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833BE"/>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EA24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3B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833BE"/>
    <w:rPr>
      <w:rFonts w:eastAsia="Times New Roman" w:cs="Times New Roman"/>
      <w:b/>
      <w:bCs/>
      <w:sz w:val="36"/>
      <w:szCs w:val="36"/>
    </w:rPr>
  </w:style>
  <w:style w:type="character" w:styleId="Strong">
    <w:name w:val="Strong"/>
    <w:basedOn w:val="DefaultParagraphFont"/>
    <w:uiPriority w:val="22"/>
    <w:qFormat/>
    <w:rsid w:val="00B833BE"/>
    <w:rPr>
      <w:b/>
      <w:bCs/>
    </w:rPr>
  </w:style>
  <w:style w:type="paragraph" w:styleId="BalloonText">
    <w:name w:val="Balloon Text"/>
    <w:basedOn w:val="Normal"/>
    <w:link w:val="BalloonTextChar"/>
    <w:uiPriority w:val="99"/>
    <w:semiHidden/>
    <w:unhideWhenUsed/>
    <w:rsid w:val="00B8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BE"/>
    <w:rPr>
      <w:rFonts w:ascii="Tahoma" w:hAnsi="Tahoma" w:cs="Tahoma"/>
      <w:sz w:val="16"/>
      <w:szCs w:val="16"/>
    </w:rPr>
  </w:style>
  <w:style w:type="character" w:customStyle="1" w:styleId="Heading3Char">
    <w:name w:val="Heading 3 Char"/>
    <w:basedOn w:val="DefaultParagraphFont"/>
    <w:link w:val="Heading3"/>
    <w:uiPriority w:val="9"/>
    <w:semiHidden/>
    <w:rsid w:val="00EA245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A24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33B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833BE"/>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EA24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3B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833BE"/>
    <w:rPr>
      <w:rFonts w:eastAsia="Times New Roman" w:cs="Times New Roman"/>
      <w:b/>
      <w:bCs/>
      <w:sz w:val="36"/>
      <w:szCs w:val="36"/>
    </w:rPr>
  </w:style>
  <w:style w:type="character" w:styleId="Strong">
    <w:name w:val="Strong"/>
    <w:basedOn w:val="DefaultParagraphFont"/>
    <w:uiPriority w:val="22"/>
    <w:qFormat/>
    <w:rsid w:val="00B833BE"/>
    <w:rPr>
      <w:b/>
      <w:bCs/>
    </w:rPr>
  </w:style>
  <w:style w:type="paragraph" w:styleId="BalloonText">
    <w:name w:val="Balloon Text"/>
    <w:basedOn w:val="Normal"/>
    <w:link w:val="BalloonTextChar"/>
    <w:uiPriority w:val="99"/>
    <w:semiHidden/>
    <w:unhideWhenUsed/>
    <w:rsid w:val="00B8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BE"/>
    <w:rPr>
      <w:rFonts w:ascii="Tahoma" w:hAnsi="Tahoma" w:cs="Tahoma"/>
      <w:sz w:val="16"/>
      <w:szCs w:val="16"/>
    </w:rPr>
  </w:style>
  <w:style w:type="character" w:customStyle="1" w:styleId="Heading3Char">
    <w:name w:val="Heading 3 Char"/>
    <w:basedOn w:val="DefaultParagraphFont"/>
    <w:link w:val="Heading3"/>
    <w:uiPriority w:val="9"/>
    <w:semiHidden/>
    <w:rsid w:val="00EA245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A2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75658">
      <w:bodyDiv w:val="1"/>
      <w:marLeft w:val="0"/>
      <w:marRight w:val="0"/>
      <w:marTop w:val="0"/>
      <w:marBottom w:val="0"/>
      <w:divBdr>
        <w:top w:val="none" w:sz="0" w:space="0" w:color="auto"/>
        <w:left w:val="none" w:sz="0" w:space="0" w:color="auto"/>
        <w:bottom w:val="none" w:sz="0" w:space="0" w:color="auto"/>
        <w:right w:val="none" w:sz="0" w:space="0" w:color="auto"/>
      </w:divBdr>
    </w:div>
    <w:div w:id="766468007">
      <w:bodyDiv w:val="1"/>
      <w:marLeft w:val="0"/>
      <w:marRight w:val="0"/>
      <w:marTop w:val="0"/>
      <w:marBottom w:val="0"/>
      <w:divBdr>
        <w:top w:val="none" w:sz="0" w:space="0" w:color="auto"/>
        <w:left w:val="none" w:sz="0" w:space="0" w:color="auto"/>
        <w:bottom w:val="none" w:sz="0" w:space="0" w:color="auto"/>
        <w:right w:val="none" w:sz="0" w:space="0" w:color="auto"/>
      </w:divBdr>
    </w:div>
    <w:div w:id="1109203330">
      <w:bodyDiv w:val="1"/>
      <w:marLeft w:val="0"/>
      <w:marRight w:val="0"/>
      <w:marTop w:val="0"/>
      <w:marBottom w:val="0"/>
      <w:divBdr>
        <w:top w:val="none" w:sz="0" w:space="0" w:color="auto"/>
        <w:left w:val="none" w:sz="0" w:space="0" w:color="auto"/>
        <w:bottom w:val="none" w:sz="0" w:space="0" w:color="auto"/>
        <w:right w:val="none" w:sz="0" w:space="0" w:color="auto"/>
      </w:divBdr>
      <w:divsChild>
        <w:div w:id="6576177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t.gov.vn/?page=1.20&amp;view=52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THEGIOISO</dc:creator>
  <cp:lastModifiedBy>THEGIOISO</cp:lastModifiedBy>
  <cp:revision>3</cp:revision>
  <dcterms:created xsi:type="dcterms:W3CDTF">2016-03-31T03:30:00Z</dcterms:created>
  <dcterms:modified xsi:type="dcterms:W3CDTF">2016-03-31T04:19:00Z</dcterms:modified>
</cp:coreProperties>
</file>